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CD88" w14:textId="7962F10F" w:rsidR="000C703E" w:rsidRDefault="000C703E" w:rsidP="00241129">
      <w:pPr>
        <w:rPr>
          <w:rFonts w:asciiTheme="minorHAnsi" w:hAnsiTheme="minorHAnsi"/>
          <w:szCs w:val="22"/>
        </w:rPr>
      </w:pPr>
      <w:r>
        <w:rPr>
          <w:rFonts w:asciiTheme="minorHAnsi" w:hAnsiTheme="minorHAnsi"/>
          <w:noProof/>
          <w:szCs w:val="22"/>
          <w:lang w:val="en-GB"/>
        </w:rPr>
        <w:t xml:space="preserve">     </w:t>
      </w:r>
      <w:r w:rsidR="00241129">
        <w:rPr>
          <w:rFonts w:asciiTheme="minorHAnsi" w:hAnsiTheme="minorHAnsi"/>
          <w:noProof/>
          <w:szCs w:val="22"/>
          <w:lang w:val="en-GB"/>
        </w:rPr>
        <w:drawing>
          <wp:inline distT="0" distB="0" distL="0" distR="0" wp14:anchorId="67F67C5D" wp14:editId="6523AE62">
            <wp:extent cx="1664335" cy="524510"/>
            <wp:effectExtent l="0" t="0" r="0" b="8890"/>
            <wp:docPr id="3"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335" cy="524510"/>
                    </a:xfrm>
                    <a:prstGeom prst="rect">
                      <a:avLst/>
                    </a:prstGeom>
                    <a:noFill/>
                  </pic:spPr>
                </pic:pic>
              </a:graphicData>
            </a:graphic>
          </wp:inline>
        </w:drawing>
      </w:r>
      <w:r>
        <w:rPr>
          <w:rFonts w:asciiTheme="minorHAnsi" w:hAnsiTheme="minorHAnsi"/>
          <w:noProof/>
          <w:szCs w:val="22"/>
          <w:lang w:val="en-GB"/>
        </w:rPr>
        <w:t xml:space="preserve">                               </w:t>
      </w:r>
      <w:r w:rsidR="00241129">
        <w:rPr>
          <w:rFonts w:asciiTheme="minorHAnsi" w:hAnsiTheme="minorHAnsi"/>
          <w:noProof/>
          <w:szCs w:val="22"/>
          <w:lang w:val="en-GB"/>
        </w:rPr>
        <w:tab/>
      </w:r>
      <w:r w:rsidR="00241129">
        <w:rPr>
          <w:rFonts w:asciiTheme="minorHAnsi" w:hAnsiTheme="minorHAnsi"/>
          <w:noProof/>
          <w:szCs w:val="22"/>
          <w:lang w:val="en-GB"/>
        </w:rPr>
        <w:tab/>
      </w:r>
      <w:r w:rsidR="00241129">
        <w:rPr>
          <w:rFonts w:asciiTheme="minorHAnsi" w:hAnsiTheme="minorHAnsi"/>
          <w:noProof/>
          <w:szCs w:val="22"/>
          <w:lang w:val="en-GB"/>
        </w:rPr>
        <w:tab/>
      </w:r>
      <w:r w:rsidR="00241129">
        <w:rPr>
          <w:rFonts w:asciiTheme="minorHAnsi" w:hAnsiTheme="minorHAnsi"/>
          <w:noProof/>
          <w:szCs w:val="22"/>
          <w:lang w:val="en-GB"/>
        </w:rPr>
        <w:tab/>
      </w:r>
      <w:r w:rsidR="00241129">
        <w:rPr>
          <w:rFonts w:asciiTheme="minorHAnsi" w:hAnsiTheme="minorHAnsi"/>
          <w:noProof/>
          <w:szCs w:val="22"/>
          <w:lang w:val="en-GB"/>
        </w:rPr>
        <w:tab/>
      </w:r>
      <w:r>
        <w:rPr>
          <w:rFonts w:asciiTheme="minorHAnsi" w:hAnsiTheme="minorHAnsi"/>
          <w:noProof/>
          <w:szCs w:val="22"/>
          <w:lang w:val="en-GB"/>
        </w:rPr>
        <w:t xml:space="preserve">     </w:t>
      </w:r>
      <w:r w:rsidR="00241129">
        <w:rPr>
          <w:rFonts w:asciiTheme="minorHAnsi" w:hAnsiTheme="minorHAnsi"/>
          <w:noProof/>
          <w:szCs w:val="22"/>
        </w:rPr>
        <w:drawing>
          <wp:inline distT="0" distB="0" distL="0" distR="0" wp14:anchorId="4BD09A03" wp14:editId="63C6D125">
            <wp:extent cx="1115391" cy="641350"/>
            <wp:effectExtent l="0" t="0" r="8890" b="6350"/>
            <wp:docPr id="144611030" name="Picture 1"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1030" name="Picture 1" descr="A purple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9801" cy="643886"/>
                    </a:xfrm>
                    <a:prstGeom prst="rect">
                      <a:avLst/>
                    </a:prstGeom>
                  </pic:spPr>
                </pic:pic>
              </a:graphicData>
            </a:graphic>
          </wp:inline>
        </w:drawing>
      </w:r>
    </w:p>
    <w:p w14:paraId="2A5E8617" w14:textId="77777777" w:rsidR="000C703E" w:rsidRDefault="000C703E" w:rsidP="000C703E">
      <w:pPr>
        <w:jc w:val="left"/>
        <w:rPr>
          <w:rFonts w:asciiTheme="minorHAnsi" w:hAnsiTheme="minorHAnsi"/>
          <w:szCs w:val="22"/>
        </w:rPr>
      </w:pPr>
    </w:p>
    <w:p w14:paraId="074AF63B" w14:textId="77777777" w:rsidR="000C703E" w:rsidRPr="0065072A" w:rsidRDefault="000C703E" w:rsidP="000C703E">
      <w:pPr>
        <w:jc w:val="left"/>
        <w:rPr>
          <w:rFonts w:asciiTheme="minorHAnsi" w:hAnsiTheme="minorHAnsi"/>
          <w:szCs w:val="22"/>
        </w:rPr>
      </w:pPr>
    </w:p>
    <w:p w14:paraId="61D4D713" w14:textId="77777777" w:rsidR="002865AE" w:rsidRPr="0065072A" w:rsidRDefault="002865AE" w:rsidP="00857F0A">
      <w:pPr>
        <w:jc w:val="center"/>
        <w:rPr>
          <w:rFonts w:asciiTheme="minorHAnsi" w:hAnsiTheme="minorHAnsi"/>
          <w:b/>
          <w:szCs w:val="22"/>
        </w:rPr>
      </w:pPr>
      <w:r w:rsidRPr="0065072A">
        <w:rPr>
          <w:rFonts w:asciiTheme="minorHAnsi" w:hAnsiTheme="minorHAnsi"/>
          <w:b/>
          <w:szCs w:val="22"/>
        </w:rPr>
        <w:t>JOB DESCRIPTION</w:t>
      </w:r>
    </w:p>
    <w:p w14:paraId="3D4BE319" w14:textId="58B4F6F0" w:rsidR="000F6CE1" w:rsidRPr="0065072A" w:rsidRDefault="00241129" w:rsidP="00857F0A">
      <w:pPr>
        <w:jc w:val="center"/>
        <w:rPr>
          <w:rFonts w:asciiTheme="minorHAnsi" w:hAnsiTheme="minorHAnsi"/>
          <w:b/>
          <w:szCs w:val="22"/>
        </w:rPr>
      </w:pPr>
      <w:sdt>
        <w:sdtPr>
          <w:rPr>
            <w:rStyle w:val="Style5"/>
            <w:rFonts w:asciiTheme="minorHAnsi" w:hAnsiTheme="minorHAnsi"/>
            <w:szCs w:val="22"/>
          </w:rPr>
          <w:alias w:val="Job Title"/>
          <w:tag w:val="Job Title"/>
          <w:id w:val="465706624"/>
          <w:placeholder>
            <w:docPart w:val="DefaultPlaceholder_1082065158"/>
          </w:placeholder>
        </w:sdtPr>
        <w:sdtEndPr>
          <w:rPr>
            <w:rStyle w:val="Style4"/>
            <w:b w:val="0"/>
          </w:rPr>
        </w:sdtEndPr>
        <w:sdtContent>
          <w:r w:rsidR="00100611">
            <w:rPr>
              <w:rStyle w:val="Style5"/>
              <w:rFonts w:asciiTheme="minorHAnsi" w:hAnsiTheme="minorHAnsi"/>
              <w:szCs w:val="22"/>
            </w:rPr>
            <w:t>Intervarsity Sport Coordinator</w:t>
          </w:r>
        </w:sdtContent>
      </w:sdt>
      <w:r w:rsidR="00FB213C" w:rsidRPr="0065072A">
        <w:rPr>
          <w:rStyle w:val="Style4"/>
          <w:rFonts w:asciiTheme="minorHAnsi" w:hAnsiTheme="minorHAnsi"/>
          <w:szCs w:val="22"/>
        </w:rPr>
        <w:t xml:space="preserve">, </w:t>
      </w:r>
      <w:sdt>
        <w:sdtPr>
          <w:rPr>
            <w:rStyle w:val="Style5"/>
            <w:rFonts w:asciiTheme="minorHAnsi" w:hAnsiTheme="minorHAnsi"/>
            <w:szCs w:val="22"/>
          </w:rPr>
          <w:alias w:val="Department"/>
          <w:tag w:val="Department"/>
          <w:id w:val="470478047"/>
          <w:placeholder>
            <w:docPart w:val="DefaultPlaceholder_1082065158"/>
          </w:placeholder>
        </w:sdtPr>
        <w:sdtEndPr>
          <w:rPr>
            <w:rStyle w:val="Style4"/>
            <w:b w:val="0"/>
          </w:rPr>
        </w:sdtEndPr>
        <w:sdtContent>
          <w:r w:rsidR="00100611">
            <w:rPr>
              <w:rStyle w:val="Style5"/>
              <w:rFonts w:asciiTheme="minorHAnsi" w:hAnsiTheme="minorHAnsi"/>
              <w:szCs w:val="22"/>
            </w:rPr>
            <w:t>Students’ Union</w:t>
          </w:r>
        </w:sdtContent>
      </w:sdt>
    </w:p>
    <w:p w14:paraId="2353FED7" w14:textId="77777777" w:rsidR="000F6CE1" w:rsidRPr="0065072A" w:rsidRDefault="000F6CE1" w:rsidP="56CC3ABF">
      <w:pPr>
        <w:jc w:val="center"/>
        <w:rPr>
          <w:rStyle w:val="PlaceholderText"/>
          <w:rFonts w:asciiTheme="minorHAnsi" w:hAnsiTheme="minorHAnsi"/>
        </w:rPr>
      </w:pPr>
    </w:p>
    <w:p w14:paraId="68643FE4" w14:textId="77777777" w:rsidR="00A02069" w:rsidRPr="0065072A" w:rsidRDefault="00A02069" w:rsidP="0097729E">
      <w:pPr>
        <w:rPr>
          <w:rFonts w:asciiTheme="minorHAnsi" w:hAnsiTheme="minorHAns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5"/>
        <w:gridCol w:w="3214"/>
      </w:tblGrid>
      <w:tr w:rsidR="00A02069" w:rsidRPr="0065072A" w14:paraId="769D723C" w14:textId="77777777" w:rsidTr="00BAABC0">
        <w:tc>
          <w:tcPr>
            <w:tcW w:w="7308" w:type="dxa"/>
            <w:vAlign w:val="center"/>
          </w:tcPr>
          <w:p w14:paraId="68F3FA19" w14:textId="73449EF1" w:rsidR="00A02069" w:rsidRPr="0065072A" w:rsidRDefault="00A02069" w:rsidP="00947F84">
            <w:pPr>
              <w:rPr>
                <w:rStyle w:val="PlaceholderText"/>
                <w:szCs w:val="22"/>
              </w:rPr>
            </w:pPr>
            <w:r w:rsidRPr="00BAABC0">
              <w:rPr>
                <w:rFonts w:asciiTheme="minorHAnsi" w:hAnsiTheme="minorHAnsi"/>
                <w:b/>
                <w:bCs/>
              </w:rPr>
              <w:t>Job Title:</w:t>
            </w:r>
            <w:r w:rsidR="00844C15" w:rsidRPr="00BAABC0">
              <w:rPr>
                <w:rFonts w:asciiTheme="minorHAnsi" w:hAnsiTheme="minorHAnsi"/>
                <w:b/>
                <w:bCs/>
              </w:rPr>
              <w:t xml:space="preserve"> </w:t>
            </w:r>
            <w:sdt>
              <w:sdtPr>
                <w:rPr>
                  <w:rStyle w:val="Style4"/>
                  <w:rFonts w:asciiTheme="minorHAnsi" w:hAnsiTheme="minorHAnsi"/>
                </w:rPr>
                <w:alias w:val="Job Title"/>
                <w:tag w:val="Job Title"/>
                <w:id w:val="12233664"/>
                <w:placeholder>
                  <w:docPart w:val="DefaultPlaceholder_1082065158"/>
                </w:placeholder>
              </w:sdtPr>
              <w:sdtEndPr>
                <w:rPr>
                  <w:rStyle w:val="DefaultParagraphFont"/>
                  <w:b/>
                  <w:bCs/>
                </w:rPr>
              </w:sdtEndPr>
              <w:sdtContent>
                <w:r w:rsidR="00947F84">
                  <w:rPr>
                    <w:rFonts w:ascii="Calibri" w:eastAsia="Calibri" w:hAnsi="Calibri"/>
                    <w:szCs w:val="22"/>
                    <w:lang w:val="en-GB" w:eastAsia="en-US"/>
                  </w:rPr>
                  <w:t xml:space="preserve">Intervarsity Sport Coordinator </w:t>
                </w:r>
              </w:sdtContent>
            </w:sdt>
          </w:p>
        </w:tc>
        <w:tc>
          <w:tcPr>
            <w:tcW w:w="3240" w:type="dxa"/>
            <w:vAlign w:val="center"/>
          </w:tcPr>
          <w:p w14:paraId="72CE7CFA" w14:textId="397FA0E3" w:rsidR="00A02069" w:rsidRPr="0065072A" w:rsidRDefault="00A02069" w:rsidP="00947F84">
            <w:pPr>
              <w:rPr>
                <w:rFonts w:asciiTheme="minorHAnsi" w:hAnsiTheme="minorHAnsi"/>
                <w:szCs w:val="22"/>
              </w:rPr>
            </w:pPr>
            <w:r w:rsidRPr="0065072A">
              <w:rPr>
                <w:rFonts w:asciiTheme="minorHAnsi" w:hAnsiTheme="minorHAnsi"/>
                <w:b/>
                <w:szCs w:val="22"/>
              </w:rPr>
              <w:t>Present Grade:</w:t>
            </w:r>
            <w:r w:rsidRPr="0065072A">
              <w:rPr>
                <w:rFonts w:asciiTheme="minorHAnsi" w:hAnsiTheme="minorHAnsi"/>
                <w:szCs w:val="22"/>
              </w:rPr>
              <w:tab/>
            </w:r>
            <w:sdt>
              <w:sdtPr>
                <w:rPr>
                  <w:rStyle w:val="Style4"/>
                  <w:rFonts w:asciiTheme="minorHAnsi" w:hAnsiTheme="minorHAnsi"/>
                  <w:szCs w:val="22"/>
                </w:rPr>
                <w:alias w:val="Grade"/>
                <w:tag w:val="Grade"/>
                <w:id w:val="-1566722223"/>
                <w:placeholder>
                  <w:docPart w:val="DefaultPlaceholder_1082065158"/>
                </w:placeholder>
              </w:sdtPr>
              <w:sdtEndPr>
                <w:rPr>
                  <w:rStyle w:val="DefaultParagraphFont"/>
                </w:rPr>
              </w:sdtEndPr>
              <w:sdtContent>
                <w:r w:rsidR="00947F84">
                  <w:rPr>
                    <w:rStyle w:val="Style4"/>
                    <w:rFonts w:asciiTheme="minorHAnsi" w:hAnsiTheme="minorHAnsi"/>
                    <w:szCs w:val="22"/>
                  </w:rPr>
                  <w:t>5</w:t>
                </w:r>
              </w:sdtContent>
            </w:sdt>
          </w:p>
        </w:tc>
      </w:tr>
      <w:tr w:rsidR="00A02069" w:rsidRPr="0065072A" w14:paraId="231C1306" w14:textId="77777777" w:rsidTr="00BAABC0">
        <w:trPr>
          <w:trHeight w:val="467"/>
        </w:trPr>
        <w:tc>
          <w:tcPr>
            <w:tcW w:w="10548" w:type="dxa"/>
            <w:gridSpan w:val="2"/>
            <w:vAlign w:val="center"/>
          </w:tcPr>
          <w:p w14:paraId="11346BE6" w14:textId="77777777" w:rsidR="00A02069" w:rsidRPr="0065072A" w:rsidRDefault="00A02069" w:rsidP="00FB213C">
            <w:pPr>
              <w:rPr>
                <w:rFonts w:asciiTheme="minorHAnsi" w:hAnsiTheme="minorHAnsi"/>
                <w:szCs w:val="22"/>
              </w:rPr>
            </w:pPr>
            <w:r w:rsidRPr="0065072A">
              <w:rPr>
                <w:rFonts w:asciiTheme="minorHAnsi" w:hAnsiTheme="minorHAnsi"/>
                <w:b/>
                <w:szCs w:val="22"/>
              </w:rPr>
              <w:t>Department/College:</w:t>
            </w:r>
            <w:r w:rsidRPr="0065072A">
              <w:rPr>
                <w:rFonts w:asciiTheme="minorHAnsi" w:hAnsiTheme="minorHAnsi"/>
                <w:szCs w:val="22"/>
              </w:rPr>
              <w:tab/>
            </w:r>
            <w:sdt>
              <w:sdtPr>
                <w:rPr>
                  <w:rStyle w:val="Style4"/>
                  <w:rFonts w:asciiTheme="minorHAnsi" w:hAnsiTheme="minorHAnsi"/>
                  <w:szCs w:val="22"/>
                </w:rPr>
                <w:alias w:val="Department"/>
                <w:tag w:val="Department"/>
                <w:id w:val="2053262054"/>
                <w:placeholder>
                  <w:docPart w:val="DefaultPlaceholder_1082065158"/>
                </w:placeholder>
              </w:sdtPr>
              <w:sdtEndPr>
                <w:rPr>
                  <w:rStyle w:val="DefaultParagraphFont"/>
                </w:rPr>
              </w:sdtEndPr>
              <w:sdtContent>
                <w:r w:rsidR="000C703E">
                  <w:rPr>
                    <w:rStyle w:val="Style4"/>
                    <w:rFonts w:asciiTheme="minorHAnsi" w:hAnsiTheme="minorHAnsi"/>
                    <w:szCs w:val="22"/>
                  </w:rPr>
                  <w:t>Students Union</w:t>
                </w:r>
              </w:sdtContent>
            </w:sdt>
          </w:p>
        </w:tc>
      </w:tr>
      <w:tr w:rsidR="00A02069" w:rsidRPr="0065072A" w14:paraId="6F39F808" w14:textId="77777777" w:rsidTr="00BAABC0">
        <w:tc>
          <w:tcPr>
            <w:tcW w:w="10548" w:type="dxa"/>
            <w:gridSpan w:val="2"/>
            <w:vAlign w:val="center"/>
          </w:tcPr>
          <w:p w14:paraId="07129710" w14:textId="77777777" w:rsidR="00A02069" w:rsidRPr="0065072A" w:rsidRDefault="00A02069" w:rsidP="00FB213C">
            <w:pPr>
              <w:rPr>
                <w:rFonts w:asciiTheme="minorHAnsi" w:hAnsiTheme="minorHAnsi"/>
                <w:szCs w:val="22"/>
              </w:rPr>
            </w:pPr>
            <w:r w:rsidRPr="0065072A">
              <w:rPr>
                <w:rFonts w:asciiTheme="minorHAnsi" w:hAnsiTheme="minorHAnsi"/>
                <w:b/>
                <w:szCs w:val="22"/>
              </w:rPr>
              <w:t>Directly responsible to:</w:t>
            </w:r>
            <w:r w:rsidRPr="0065072A">
              <w:rPr>
                <w:rFonts w:asciiTheme="minorHAnsi" w:hAnsiTheme="minorHAnsi"/>
                <w:szCs w:val="22"/>
              </w:rPr>
              <w:tab/>
            </w:r>
            <w:r w:rsidR="00844C15" w:rsidRPr="0065072A">
              <w:rPr>
                <w:rFonts w:asciiTheme="minorHAnsi" w:hAnsiTheme="minorHAnsi"/>
                <w:szCs w:val="22"/>
              </w:rPr>
              <w:t xml:space="preserve"> </w:t>
            </w:r>
            <w:sdt>
              <w:sdtPr>
                <w:rPr>
                  <w:rStyle w:val="Style4"/>
                  <w:rFonts w:asciiTheme="minorHAnsi" w:hAnsiTheme="minorHAnsi"/>
                  <w:szCs w:val="22"/>
                </w:rPr>
                <w:alias w:val="Line Manager"/>
                <w:tag w:val="Line Manager"/>
                <w:id w:val="149331157"/>
                <w:placeholder>
                  <w:docPart w:val="DefaultPlaceholder_1082065158"/>
                </w:placeholder>
              </w:sdtPr>
              <w:sdtEndPr>
                <w:rPr>
                  <w:rStyle w:val="DefaultParagraphFont"/>
                </w:rPr>
              </w:sdtEndPr>
              <w:sdtContent>
                <w:r w:rsidR="000C703E">
                  <w:rPr>
                    <w:rStyle w:val="Style4"/>
                    <w:rFonts w:asciiTheme="minorHAnsi" w:hAnsiTheme="minorHAnsi"/>
                    <w:szCs w:val="22"/>
                  </w:rPr>
                  <w:t>Sports Development Manager</w:t>
                </w:r>
              </w:sdtContent>
            </w:sdt>
          </w:p>
        </w:tc>
      </w:tr>
      <w:tr w:rsidR="00A02069" w:rsidRPr="0065072A" w14:paraId="32A6AB82" w14:textId="77777777" w:rsidTr="00BAABC0">
        <w:tc>
          <w:tcPr>
            <w:tcW w:w="10548" w:type="dxa"/>
            <w:gridSpan w:val="2"/>
            <w:vAlign w:val="center"/>
          </w:tcPr>
          <w:p w14:paraId="1DED4617" w14:textId="640F954F" w:rsidR="00A02069" w:rsidRPr="0065072A" w:rsidRDefault="00A02069" w:rsidP="00FB213C">
            <w:pPr>
              <w:rPr>
                <w:rFonts w:asciiTheme="minorHAnsi" w:hAnsiTheme="minorHAnsi"/>
                <w:szCs w:val="22"/>
              </w:rPr>
            </w:pPr>
            <w:r w:rsidRPr="0065072A">
              <w:rPr>
                <w:rFonts w:asciiTheme="minorHAnsi" w:hAnsiTheme="minorHAnsi"/>
                <w:b/>
                <w:szCs w:val="22"/>
              </w:rPr>
              <w:t>Supervisory responsibility for:</w:t>
            </w:r>
            <w:r w:rsidRPr="0065072A">
              <w:rPr>
                <w:rFonts w:asciiTheme="minorHAnsi" w:hAnsiTheme="minorHAnsi"/>
                <w:szCs w:val="22"/>
              </w:rPr>
              <w:tab/>
            </w:r>
            <w:sdt>
              <w:sdtPr>
                <w:rPr>
                  <w:rStyle w:val="Style4"/>
                  <w:rFonts w:asciiTheme="minorHAnsi" w:hAnsiTheme="minorHAnsi"/>
                  <w:szCs w:val="22"/>
                </w:rPr>
                <w:id w:val="666213971"/>
                <w:placeholder>
                  <w:docPart w:val="DefaultPlaceholder_1082065158"/>
                </w:placeholder>
              </w:sdtPr>
              <w:sdtEndPr>
                <w:rPr>
                  <w:rStyle w:val="DefaultParagraphFont"/>
                </w:rPr>
              </w:sdtEndPr>
              <w:sdtContent>
                <w:r w:rsidR="00947F84">
                  <w:rPr>
                    <w:rStyle w:val="Style4"/>
                    <w:rFonts w:asciiTheme="minorHAnsi" w:hAnsiTheme="minorHAnsi"/>
                    <w:szCs w:val="22"/>
                  </w:rPr>
                  <w:t>Student S</w:t>
                </w:r>
                <w:r w:rsidR="000C703E">
                  <w:rPr>
                    <w:rStyle w:val="Style4"/>
                    <w:rFonts w:asciiTheme="minorHAnsi" w:hAnsiTheme="minorHAnsi"/>
                    <w:szCs w:val="22"/>
                  </w:rPr>
                  <w:t>taff</w:t>
                </w:r>
              </w:sdtContent>
            </w:sdt>
          </w:p>
        </w:tc>
      </w:tr>
      <w:tr w:rsidR="00A02069" w:rsidRPr="0065072A" w14:paraId="5DAE86D5" w14:textId="77777777" w:rsidTr="00BAABC0">
        <w:tc>
          <w:tcPr>
            <w:tcW w:w="10548" w:type="dxa"/>
            <w:gridSpan w:val="2"/>
            <w:tcBorders>
              <w:bottom w:val="nil"/>
            </w:tcBorders>
            <w:vAlign w:val="center"/>
          </w:tcPr>
          <w:p w14:paraId="3F0E7B2F" w14:textId="77777777" w:rsidR="00A02069" w:rsidRPr="0065072A" w:rsidRDefault="00A02069" w:rsidP="0097729E">
            <w:pPr>
              <w:rPr>
                <w:rFonts w:asciiTheme="minorHAnsi" w:hAnsiTheme="minorHAnsi"/>
                <w:b/>
                <w:szCs w:val="22"/>
              </w:rPr>
            </w:pPr>
            <w:r w:rsidRPr="0065072A">
              <w:rPr>
                <w:rFonts w:asciiTheme="minorHAnsi" w:hAnsiTheme="minorHAnsi"/>
                <w:b/>
                <w:szCs w:val="22"/>
              </w:rPr>
              <w:t>Other contacts</w:t>
            </w:r>
          </w:p>
          <w:p w14:paraId="29989590" w14:textId="77777777" w:rsidR="00A02069" w:rsidRPr="0065072A" w:rsidRDefault="00A02069" w:rsidP="00857F0A">
            <w:pPr>
              <w:rPr>
                <w:rFonts w:asciiTheme="minorHAnsi" w:hAnsiTheme="minorHAnsi"/>
                <w:szCs w:val="22"/>
              </w:rPr>
            </w:pPr>
            <w:r w:rsidRPr="0065072A">
              <w:rPr>
                <w:rFonts w:asciiTheme="minorHAnsi" w:hAnsiTheme="minorHAnsi"/>
                <w:szCs w:val="22"/>
              </w:rPr>
              <w:tab/>
            </w:r>
            <w:r w:rsidRPr="0065072A">
              <w:rPr>
                <w:rFonts w:asciiTheme="minorHAnsi" w:hAnsiTheme="minorHAnsi"/>
                <w:szCs w:val="22"/>
              </w:rPr>
              <w:tab/>
            </w:r>
          </w:p>
        </w:tc>
      </w:tr>
      <w:tr w:rsidR="00DC3206" w:rsidRPr="0065072A" w14:paraId="6D7AB8DA" w14:textId="77777777" w:rsidTr="00BAABC0">
        <w:tc>
          <w:tcPr>
            <w:tcW w:w="10548" w:type="dxa"/>
            <w:gridSpan w:val="2"/>
            <w:tcBorders>
              <w:top w:val="nil"/>
              <w:left w:val="single" w:sz="4" w:space="0" w:color="auto"/>
              <w:bottom w:val="nil"/>
              <w:right w:val="single" w:sz="4" w:space="0" w:color="auto"/>
            </w:tcBorders>
            <w:vAlign w:val="center"/>
          </w:tcPr>
          <w:p w14:paraId="0B778B33" w14:textId="5EE0CA5C" w:rsidR="00DC3206" w:rsidRPr="0065072A" w:rsidRDefault="00DC3206" w:rsidP="0097729E">
            <w:pPr>
              <w:rPr>
                <w:rFonts w:asciiTheme="minorHAnsi" w:hAnsiTheme="minorHAnsi"/>
                <w:b/>
                <w:szCs w:val="22"/>
              </w:rPr>
            </w:pPr>
            <w:r w:rsidRPr="0065072A">
              <w:rPr>
                <w:rFonts w:asciiTheme="minorHAnsi" w:hAnsiTheme="minorHAnsi"/>
                <w:b/>
                <w:szCs w:val="22"/>
              </w:rPr>
              <w:t>Internal:</w:t>
            </w:r>
            <w:r w:rsidR="00844C15" w:rsidRPr="0065072A">
              <w:rPr>
                <w:rFonts w:asciiTheme="minorHAnsi" w:hAnsiTheme="minorHAnsi"/>
                <w:b/>
                <w:szCs w:val="22"/>
              </w:rPr>
              <w:t xml:space="preserve"> </w:t>
            </w:r>
            <w:sdt>
              <w:sdtPr>
                <w:rPr>
                  <w:rStyle w:val="Style4"/>
                  <w:rFonts w:asciiTheme="minorHAnsi" w:hAnsiTheme="minorHAnsi"/>
                  <w:szCs w:val="22"/>
                </w:rPr>
                <w:id w:val="-1763898493"/>
                <w:placeholder>
                  <w:docPart w:val="DefaultPlaceholder_1082065158"/>
                </w:placeholder>
              </w:sdtPr>
              <w:sdtEndPr>
                <w:rPr>
                  <w:rStyle w:val="DefaultParagraphFont"/>
                  <w:b/>
                </w:rPr>
              </w:sdtEndPr>
              <w:sdtContent>
                <w:r w:rsidR="000C703E" w:rsidRPr="00263AFF">
                  <w:rPr>
                    <w:rFonts w:ascii="Calibri" w:eastAsia="Calibri" w:hAnsi="Calibri"/>
                    <w:szCs w:val="22"/>
                    <w:lang w:val="en-GB" w:eastAsia="en-US"/>
                  </w:rPr>
                  <w:t xml:space="preserve">SU </w:t>
                </w:r>
                <w:r w:rsidR="00947F84">
                  <w:rPr>
                    <w:rFonts w:ascii="Calibri" w:eastAsia="Calibri" w:hAnsi="Calibri"/>
                    <w:szCs w:val="22"/>
                    <w:lang w:val="en-GB" w:eastAsia="en-US"/>
                  </w:rPr>
                  <w:t>S</w:t>
                </w:r>
                <w:r w:rsidR="000C703E" w:rsidRPr="00263AFF">
                  <w:rPr>
                    <w:rFonts w:ascii="Calibri" w:eastAsia="Calibri" w:hAnsi="Calibri"/>
                    <w:szCs w:val="22"/>
                    <w:lang w:val="en-GB" w:eastAsia="en-US"/>
                  </w:rPr>
                  <w:t>taff</w:t>
                </w:r>
                <w:r w:rsidR="00947F84">
                  <w:rPr>
                    <w:rFonts w:ascii="Calibri" w:eastAsia="Calibri" w:hAnsi="Calibri"/>
                    <w:szCs w:val="22"/>
                    <w:lang w:val="en-GB" w:eastAsia="en-US"/>
                  </w:rPr>
                  <w:t xml:space="preserve"> and O</w:t>
                </w:r>
                <w:r w:rsidR="000C703E">
                  <w:rPr>
                    <w:rFonts w:ascii="Calibri" w:eastAsia="Calibri" w:hAnsi="Calibri"/>
                    <w:szCs w:val="22"/>
                    <w:lang w:val="en-GB" w:eastAsia="en-US"/>
                  </w:rPr>
                  <w:t xml:space="preserve">fficer teams, Student Sport Leaders (including JCRs, club execs, and other volunteers), </w:t>
                </w:r>
                <w:r w:rsidR="00947F84">
                  <w:rPr>
                    <w:rFonts w:ascii="Calibri" w:eastAsia="Calibri" w:hAnsi="Calibri"/>
                    <w:szCs w:val="22"/>
                    <w:lang w:val="en-GB" w:eastAsia="en-US"/>
                  </w:rPr>
                  <w:t xml:space="preserve">Student Media, </w:t>
                </w:r>
                <w:r w:rsidR="000C703E" w:rsidRPr="00263AFF">
                  <w:rPr>
                    <w:rFonts w:ascii="Calibri" w:eastAsia="Calibri" w:hAnsi="Calibri"/>
                    <w:szCs w:val="22"/>
                    <w:lang w:val="en-GB" w:eastAsia="en-US"/>
                  </w:rPr>
                  <w:t xml:space="preserve">relevant University staff (e.g. </w:t>
                </w:r>
                <w:r w:rsidR="000C703E">
                  <w:rPr>
                    <w:rFonts w:ascii="Calibri" w:eastAsia="Calibri" w:hAnsi="Calibri"/>
                    <w:szCs w:val="22"/>
                    <w:lang w:val="en-GB" w:eastAsia="en-US"/>
                  </w:rPr>
                  <w:t xml:space="preserve">sports Centre, </w:t>
                </w:r>
                <w:r w:rsidR="000C703E" w:rsidRPr="00263AFF">
                  <w:rPr>
                    <w:rFonts w:ascii="Calibri" w:eastAsia="Calibri" w:hAnsi="Calibri"/>
                    <w:szCs w:val="22"/>
                    <w:lang w:val="en-GB" w:eastAsia="en-US"/>
                  </w:rPr>
                  <w:t>facilities management, college managers)</w:t>
                </w:r>
                <w:r w:rsidR="000C703E">
                  <w:rPr>
                    <w:rFonts w:ascii="Calibri" w:eastAsia="Calibri" w:hAnsi="Calibri"/>
                    <w:szCs w:val="22"/>
                    <w:lang w:val="en-GB" w:eastAsia="en-US"/>
                  </w:rPr>
                  <w:t>,</w:t>
                </w:r>
              </w:sdtContent>
            </w:sdt>
          </w:p>
          <w:p w14:paraId="0423D3A3" w14:textId="77777777" w:rsidR="00DC3206" w:rsidRPr="0065072A" w:rsidRDefault="00DC3206" w:rsidP="0097729E">
            <w:pPr>
              <w:rPr>
                <w:rFonts w:asciiTheme="minorHAnsi" w:hAnsiTheme="minorHAnsi"/>
                <w:b/>
                <w:szCs w:val="22"/>
              </w:rPr>
            </w:pPr>
          </w:p>
        </w:tc>
      </w:tr>
      <w:tr w:rsidR="00DC3206" w:rsidRPr="0065072A" w14:paraId="3B7261E9" w14:textId="77777777" w:rsidTr="00BAABC0">
        <w:tc>
          <w:tcPr>
            <w:tcW w:w="10548" w:type="dxa"/>
            <w:gridSpan w:val="2"/>
            <w:tcBorders>
              <w:top w:val="nil"/>
            </w:tcBorders>
            <w:vAlign w:val="center"/>
          </w:tcPr>
          <w:p w14:paraId="18127C95" w14:textId="097A6A3E" w:rsidR="00DC3206" w:rsidRPr="0065072A" w:rsidRDefault="00DC3206" w:rsidP="0097729E">
            <w:pPr>
              <w:rPr>
                <w:rFonts w:asciiTheme="minorHAnsi" w:hAnsiTheme="minorHAnsi"/>
                <w:szCs w:val="22"/>
              </w:rPr>
            </w:pPr>
            <w:r w:rsidRPr="0065072A">
              <w:rPr>
                <w:rFonts w:asciiTheme="minorHAnsi" w:hAnsiTheme="minorHAnsi"/>
                <w:b/>
                <w:szCs w:val="22"/>
              </w:rPr>
              <w:t>External:</w:t>
            </w:r>
            <w:r w:rsidRPr="0065072A">
              <w:rPr>
                <w:rFonts w:asciiTheme="minorHAnsi" w:hAnsiTheme="minorHAnsi"/>
                <w:szCs w:val="22"/>
              </w:rPr>
              <w:t xml:space="preserve">  </w:t>
            </w:r>
            <w:sdt>
              <w:sdtPr>
                <w:rPr>
                  <w:rStyle w:val="Style4"/>
                  <w:rFonts w:asciiTheme="minorHAnsi" w:hAnsiTheme="minorHAnsi"/>
                  <w:szCs w:val="22"/>
                </w:rPr>
                <w:id w:val="1136449971"/>
                <w:placeholder>
                  <w:docPart w:val="DefaultPlaceholder_1082065158"/>
                </w:placeholder>
              </w:sdtPr>
              <w:sdtEndPr>
                <w:rPr>
                  <w:rStyle w:val="DefaultParagraphFont"/>
                </w:rPr>
              </w:sdtEndPr>
              <w:sdtContent>
                <w:r w:rsidR="00947F84">
                  <w:rPr>
                    <w:rStyle w:val="Style4"/>
                    <w:rFonts w:asciiTheme="minorHAnsi" w:hAnsiTheme="minorHAnsi"/>
                    <w:szCs w:val="22"/>
                  </w:rPr>
                  <w:t xml:space="preserve">Intervarsity competition </w:t>
                </w:r>
                <w:proofErr w:type="spellStart"/>
                <w:r w:rsidR="00947F84">
                  <w:rPr>
                    <w:rStyle w:val="Style4"/>
                    <w:rFonts w:asciiTheme="minorHAnsi" w:hAnsiTheme="minorHAnsi"/>
                    <w:szCs w:val="22"/>
                  </w:rPr>
                  <w:t>organisations</w:t>
                </w:r>
                <w:proofErr w:type="spellEnd"/>
                <w:r w:rsidR="00947F84">
                  <w:rPr>
                    <w:rStyle w:val="Style4"/>
                    <w:rFonts w:asciiTheme="minorHAnsi" w:hAnsiTheme="minorHAnsi"/>
                    <w:szCs w:val="22"/>
                  </w:rPr>
                  <w:t xml:space="preserve"> (e.g. BUCS, NEWT, English Universities), </w:t>
                </w:r>
                <w:r w:rsidR="00947F84">
                  <w:rPr>
                    <w:rFonts w:ascii="Calibri" w:eastAsia="Calibri" w:hAnsi="Calibri"/>
                    <w:lang w:val="en-GB" w:eastAsia="en-US"/>
                  </w:rPr>
                  <w:t xml:space="preserve">National </w:t>
                </w:r>
                <w:r w:rsidR="000C4A5E">
                  <w:rPr>
                    <w:rFonts w:ascii="Calibri" w:eastAsia="Calibri" w:hAnsi="Calibri"/>
                    <w:szCs w:val="22"/>
                    <w:lang w:val="en-GB" w:eastAsia="en-US"/>
                  </w:rPr>
                  <w:t>Governing B</w:t>
                </w:r>
                <w:r w:rsidR="000C703E">
                  <w:rPr>
                    <w:rFonts w:ascii="Calibri" w:eastAsia="Calibri" w:hAnsi="Calibri"/>
                    <w:szCs w:val="22"/>
                    <w:lang w:val="en-GB" w:eastAsia="en-US"/>
                  </w:rPr>
                  <w:t>odies</w:t>
                </w:r>
                <w:r w:rsidR="000C4A5E">
                  <w:rPr>
                    <w:rFonts w:ascii="Calibri" w:eastAsia="Calibri" w:hAnsi="Calibri"/>
                    <w:szCs w:val="22"/>
                    <w:lang w:val="en-GB" w:eastAsia="en-US"/>
                  </w:rPr>
                  <w:t xml:space="preserve"> e.g. RFU, the FA, England Netball) and sports </w:t>
                </w:r>
                <w:r w:rsidR="000C703E">
                  <w:rPr>
                    <w:rFonts w:ascii="Calibri" w:eastAsia="Calibri" w:hAnsi="Calibri"/>
                    <w:szCs w:val="22"/>
                    <w:lang w:val="en-GB" w:eastAsia="en-US"/>
                  </w:rPr>
                  <w:t>staff in other SUs/</w:t>
                </w:r>
                <w:r w:rsidR="000C4A5E">
                  <w:rPr>
                    <w:rFonts w:ascii="Calibri" w:eastAsia="Calibri" w:hAnsi="Calibri"/>
                    <w:szCs w:val="22"/>
                    <w:lang w:val="en-GB" w:eastAsia="en-US"/>
                  </w:rPr>
                  <w:t xml:space="preserve"> HE</w:t>
                </w:r>
                <w:r w:rsidR="000C703E">
                  <w:rPr>
                    <w:rFonts w:ascii="Calibri" w:eastAsia="Calibri" w:hAnsi="Calibri"/>
                    <w:szCs w:val="22"/>
                    <w:lang w:val="en-GB" w:eastAsia="en-US"/>
                  </w:rPr>
                  <w:t xml:space="preserve"> Institutions.</w:t>
                </w:r>
              </w:sdtContent>
            </w:sdt>
          </w:p>
          <w:p w14:paraId="18421D7F" w14:textId="77777777" w:rsidR="00DC3206" w:rsidRPr="0065072A" w:rsidRDefault="00DC3206" w:rsidP="0097729E">
            <w:pPr>
              <w:rPr>
                <w:rFonts w:asciiTheme="minorHAnsi" w:hAnsiTheme="minorHAnsi"/>
                <w:b/>
                <w:szCs w:val="22"/>
              </w:rPr>
            </w:pPr>
          </w:p>
        </w:tc>
      </w:tr>
      <w:tr w:rsidR="000C703E" w:rsidRPr="0065072A" w14:paraId="0EE31065" w14:textId="77777777" w:rsidTr="00BAABC0">
        <w:tc>
          <w:tcPr>
            <w:tcW w:w="10548" w:type="dxa"/>
            <w:gridSpan w:val="2"/>
            <w:vAlign w:val="center"/>
          </w:tcPr>
          <w:p w14:paraId="2E22FA24" w14:textId="2BD9267A" w:rsidR="000C703E" w:rsidRPr="000C703E" w:rsidRDefault="000C703E" w:rsidP="000C4A5E">
            <w:pPr>
              <w:rPr>
                <w:rFonts w:asciiTheme="minorHAnsi" w:hAnsiTheme="minorHAnsi" w:cstheme="minorHAnsi"/>
                <w:b/>
                <w:szCs w:val="22"/>
              </w:rPr>
            </w:pPr>
            <w:r w:rsidRPr="000C703E">
              <w:rPr>
                <w:rFonts w:asciiTheme="minorHAnsi" w:hAnsiTheme="minorHAnsi" w:cstheme="minorHAnsi"/>
                <w:b/>
                <w:szCs w:val="22"/>
              </w:rPr>
              <w:t>C</w:t>
            </w:r>
            <w:r w:rsidRPr="000C703E">
              <w:rPr>
                <w:rFonts w:asciiTheme="minorHAnsi" w:hAnsiTheme="minorHAnsi" w:cstheme="minorHAnsi"/>
                <w:b/>
              </w:rPr>
              <w:t xml:space="preserve">ontract Type: </w:t>
            </w:r>
            <w:r w:rsidR="000C4A5E">
              <w:rPr>
                <w:rFonts w:asciiTheme="minorHAnsi" w:hAnsiTheme="minorHAnsi" w:cstheme="minorHAnsi"/>
              </w:rPr>
              <w:t xml:space="preserve">Indefinite </w:t>
            </w:r>
          </w:p>
        </w:tc>
      </w:tr>
      <w:tr w:rsidR="00A02069" w:rsidRPr="0065072A" w14:paraId="5CBF6E89" w14:textId="77777777" w:rsidTr="00BAABC0">
        <w:tc>
          <w:tcPr>
            <w:tcW w:w="10548" w:type="dxa"/>
            <w:gridSpan w:val="2"/>
            <w:vAlign w:val="center"/>
          </w:tcPr>
          <w:p w14:paraId="37F8B9F3" w14:textId="77777777" w:rsidR="00A02069" w:rsidRPr="0065072A" w:rsidRDefault="00A02069" w:rsidP="0097729E">
            <w:pPr>
              <w:rPr>
                <w:rFonts w:asciiTheme="minorHAnsi" w:hAnsiTheme="minorHAnsi"/>
                <w:b/>
                <w:szCs w:val="22"/>
              </w:rPr>
            </w:pPr>
            <w:r w:rsidRPr="0065072A">
              <w:rPr>
                <w:rFonts w:asciiTheme="minorHAnsi" w:hAnsiTheme="minorHAnsi"/>
                <w:b/>
                <w:szCs w:val="22"/>
              </w:rPr>
              <w:t>Major Duties:</w:t>
            </w:r>
          </w:p>
          <w:sdt>
            <w:sdtPr>
              <w:rPr>
                <w:rStyle w:val="Style4"/>
                <w:rFonts w:asciiTheme="minorHAnsi" w:hAnsiTheme="minorHAnsi"/>
                <w:szCs w:val="22"/>
              </w:rPr>
              <w:id w:val="-1499179759"/>
              <w:placeholder>
                <w:docPart w:val="DefaultPlaceholder_1082065158"/>
              </w:placeholder>
            </w:sdtPr>
            <w:sdtEndPr>
              <w:rPr>
                <w:rStyle w:val="DefaultParagraphFont"/>
              </w:rPr>
            </w:sdtEndPr>
            <w:sdtContent>
              <w:p w14:paraId="5C026F26" w14:textId="22CC2107" w:rsidR="000C703E" w:rsidRPr="00263AFF" w:rsidRDefault="000C703E" w:rsidP="000C05DB">
                <w:pPr>
                  <w:spacing w:after="160" w:line="259" w:lineRule="auto"/>
                  <w:ind w:left="2160" w:hanging="2160"/>
                  <w:jc w:val="left"/>
                  <w:rPr>
                    <w:rFonts w:ascii="Calibri" w:eastAsia="Calibri" w:hAnsi="Calibri"/>
                    <w:b/>
                    <w:bCs/>
                    <w:szCs w:val="22"/>
                    <w:lang w:val="en-GB" w:eastAsia="en-US"/>
                  </w:rPr>
                </w:pPr>
                <w:r w:rsidRPr="00263AFF">
                  <w:rPr>
                    <w:rFonts w:ascii="Calibri" w:eastAsia="Calibri" w:hAnsi="Calibri"/>
                    <w:b/>
                    <w:bCs/>
                    <w:szCs w:val="22"/>
                    <w:lang w:val="en-GB" w:eastAsia="en-US"/>
                  </w:rPr>
                  <w:t xml:space="preserve">Purpose of post: </w:t>
                </w:r>
                <w:r w:rsidRPr="00263AFF">
                  <w:rPr>
                    <w:rFonts w:ascii="Calibri" w:eastAsia="Calibri" w:hAnsi="Calibri"/>
                    <w:b/>
                    <w:bCs/>
                    <w:szCs w:val="22"/>
                    <w:lang w:val="en-GB" w:eastAsia="en-US"/>
                  </w:rPr>
                  <w:tab/>
                </w:r>
                <w:r w:rsidR="000C05DB">
                  <w:rPr>
                    <w:rFonts w:asciiTheme="minorHAnsi" w:hAnsiTheme="minorHAnsi"/>
                  </w:rPr>
                  <w:t xml:space="preserve">To </w:t>
                </w:r>
                <w:r w:rsidR="00632284">
                  <w:rPr>
                    <w:rFonts w:asciiTheme="minorHAnsi" w:hAnsiTheme="minorHAnsi"/>
                  </w:rPr>
                  <w:t xml:space="preserve">ensure the </w:t>
                </w:r>
                <w:r w:rsidR="000C05DB">
                  <w:rPr>
                    <w:rFonts w:asciiTheme="minorHAnsi" w:hAnsiTheme="minorHAnsi"/>
                  </w:rPr>
                  <w:t>deliver</w:t>
                </w:r>
                <w:r w:rsidR="00632284">
                  <w:rPr>
                    <w:rFonts w:asciiTheme="minorHAnsi" w:hAnsiTheme="minorHAnsi"/>
                  </w:rPr>
                  <w:t>y of</w:t>
                </w:r>
                <w:r w:rsidR="000C05DB" w:rsidRPr="07B1CD99">
                  <w:rPr>
                    <w:rFonts w:asciiTheme="minorHAnsi" w:hAnsiTheme="minorHAnsi"/>
                  </w:rPr>
                  <w:t xml:space="preserve"> a</w:t>
                </w:r>
                <w:r w:rsidR="000C05DB">
                  <w:rPr>
                    <w:rFonts w:asciiTheme="minorHAnsi" w:hAnsiTheme="minorHAnsi"/>
                  </w:rPr>
                  <w:t xml:space="preserve"> high quality </w:t>
                </w:r>
                <w:r w:rsidR="000C05DB" w:rsidRPr="07B1CD99">
                  <w:rPr>
                    <w:rFonts w:asciiTheme="minorHAnsi" w:hAnsiTheme="minorHAnsi"/>
                  </w:rPr>
                  <w:t>intervarsity</w:t>
                </w:r>
                <w:r w:rsidR="000C05DB">
                  <w:rPr>
                    <w:rFonts w:asciiTheme="minorHAnsi" w:hAnsiTheme="minorHAnsi"/>
                  </w:rPr>
                  <w:t xml:space="preserve"> sport</w:t>
                </w:r>
                <w:r w:rsidR="000C05DB" w:rsidRPr="07B1CD99">
                  <w:rPr>
                    <w:rFonts w:asciiTheme="minorHAnsi" w:hAnsiTheme="minorHAnsi"/>
                  </w:rPr>
                  <w:t xml:space="preserve"> </w:t>
                </w:r>
                <w:proofErr w:type="spellStart"/>
                <w:r w:rsidR="000C05DB">
                  <w:rPr>
                    <w:rFonts w:asciiTheme="minorHAnsi" w:hAnsiTheme="minorHAnsi"/>
                  </w:rPr>
                  <w:t>programme</w:t>
                </w:r>
                <w:proofErr w:type="spellEnd"/>
                <w:r w:rsidR="000C05DB" w:rsidRPr="07B1CD99">
                  <w:rPr>
                    <w:rFonts w:asciiTheme="minorHAnsi" w:hAnsiTheme="minorHAnsi"/>
                  </w:rPr>
                  <w:t xml:space="preserve"> </w:t>
                </w:r>
                <w:r w:rsidR="000C05DB">
                  <w:rPr>
                    <w:rFonts w:asciiTheme="minorHAnsi" w:hAnsiTheme="minorHAnsi"/>
                  </w:rPr>
                  <w:t xml:space="preserve">that compliments the overall sport and physical activity participation pathway at Lancaster.  </w:t>
                </w:r>
              </w:p>
              <w:p w14:paraId="646EF6C5" w14:textId="77777777" w:rsidR="000C703E" w:rsidRDefault="000C703E" w:rsidP="000C703E">
                <w:pPr>
                  <w:rPr>
                    <w:rFonts w:ascii="Calibri" w:hAnsi="Calibri"/>
                    <w:szCs w:val="22"/>
                  </w:rPr>
                </w:pPr>
                <w:r w:rsidRPr="00E87876">
                  <w:rPr>
                    <w:rFonts w:ascii="Calibri Light" w:hAnsi="Calibri Light" w:cs="Calibri Light"/>
                    <w:color w:val="17365D" w:themeColor="text2" w:themeShade="BF"/>
                    <w:sz w:val="26"/>
                    <w:szCs w:val="26"/>
                    <w:lang w:val="en-GB"/>
                  </w:rPr>
                  <w:t>Duties and Responsibilities</w:t>
                </w:r>
              </w:p>
              <w:p w14:paraId="0FFDC7F9" w14:textId="3A5615B7" w:rsidR="000C703E" w:rsidRPr="00607F3B" w:rsidRDefault="00573F61" w:rsidP="000C703E">
                <w:pPr>
                  <w:rPr>
                    <w:rFonts w:asciiTheme="minorHAnsi" w:eastAsia="Calibri" w:hAnsiTheme="minorHAnsi" w:cstheme="minorHAnsi"/>
                    <w:bCs/>
                    <w:szCs w:val="22"/>
                    <w:lang w:val="en-GB" w:eastAsia="en-US"/>
                  </w:rPr>
                </w:pPr>
                <w:r w:rsidRPr="00607F3B">
                  <w:rPr>
                    <w:rFonts w:asciiTheme="minorHAnsi" w:hAnsiTheme="minorHAnsi" w:cstheme="minorHAnsi"/>
                  </w:rPr>
                  <w:t xml:space="preserve">Provide elected Officers and group leaders with support to coordinate and develop their activities in line with agreed strategies, policies </w:t>
                </w:r>
                <w:r w:rsidR="00632284">
                  <w:rPr>
                    <w:rFonts w:asciiTheme="minorHAnsi" w:hAnsiTheme="minorHAnsi" w:cstheme="minorHAnsi"/>
                  </w:rPr>
                  <w:t>and procedures. Facilitate</w:t>
                </w:r>
                <w:r w:rsidRPr="00607F3B">
                  <w:rPr>
                    <w:rFonts w:asciiTheme="minorHAnsi" w:hAnsiTheme="minorHAnsi" w:cstheme="minorHAnsi"/>
                  </w:rPr>
                  <w:t xml:space="preserve"> the successful collaboration between groups and support the delivery of projects and events connected to </w:t>
                </w:r>
                <w:r w:rsidR="00632284">
                  <w:rPr>
                    <w:rFonts w:asciiTheme="minorHAnsi" w:hAnsiTheme="minorHAnsi" w:cstheme="minorHAnsi"/>
                  </w:rPr>
                  <w:t>intervarsity ac</w:t>
                </w:r>
                <w:r w:rsidRPr="00607F3B">
                  <w:rPr>
                    <w:rFonts w:asciiTheme="minorHAnsi" w:hAnsiTheme="minorHAnsi" w:cstheme="minorHAnsi"/>
                  </w:rPr>
                  <w:t xml:space="preserve">tivity for the benefit of the wider student community. </w:t>
                </w:r>
                <w:r w:rsidRPr="00607F3B">
                  <w:rPr>
                    <w:rFonts w:asciiTheme="minorHAnsi" w:eastAsia="Calibri" w:hAnsiTheme="minorHAnsi" w:cstheme="minorHAnsi"/>
                    <w:bCs/>
                    <w:szCs w:val="22"/>
                    <w:lang w:val="en-GB" w:eastAsia="en-US"/>
                  </w:rPr>
                  <w:t xml:space="preserve"> </w:t>
                </w:r>
              </w:p>
              <w:p w14:paraId="15ED5E39" w14:textId="77777777" w:rsidR="000C703E" w:rsidRDefault="000C703E" w:rsidP="000C703E">
                <w:pPr>
                  <w:rPr>
                    <w:rFonts w:ascii="Calibri" w:hAnsi="Calibri"/>
                    <w:szCs w:val="22"/>
                  </w:rPr>
                </w:pPr>
              </w:p>
              <w:p w14:paraId="4E445E1D" w14:textId="77777777" w:rsidR="000C703E" w:rsidRPr="00DC5B6C" w:rsidRDefault="000C703E" w:rsidP="000C703E">
                <w:pPr>
                  <w:rPr>
                    <w:rFonts w:ascii="Calibri" w:hAnsi="Calibri"/>
                    <w:b/>
                    <w:szCs w:val="22"/>
                  </w:rPr>
                </w:pPr>
                <w:r w:rsidRPr="00DC5B6C">
                  <w:rPr>
                    <w:rFonts w:ascii="Calibri" w:hAnsi="Calibri"/>
                    <w:b/>
                    <w:szCs w:val="22"/>
                  </w:rPr>
                  <w:t>Development and engagement</w:t>
                </w:r>
              </w:p>
              <w:p w14:paraId="2FDB5B39" w14:textId="17D95EBB" w:rsidR="000C703E" w:rsidRPr="005C08F4" w:rsidRDefault="00A33BED" w:rsidP="007409ED">
                <w:pPr>
                  <w:numPr>
                    <w:ilvl w:val="0"/>
                    <w:numId w:val="1"/>
                  </w:numPr>
                  <w:rPr>
                    <w:rFonts w:ascii="Calibri" w:hAnsi="Calibri"/>
                    <w:szCs w:val="22"/>
                  </w:rPr>
                </w:pPr>
                <w:r>
                  <w:rPr>
                    <w:rFonts w:ascii="Calibri" w:hAnsi="Calibri"/>
                    <w:szCs w:val="22"/>
                  </w:rPr>
                  <w:t>Work with student sport leaders</w:t>
                </w:r>
                <w:r w:rsidR="000C703E" w:rsidRPr="005C08F4">
                  <w:rPr>
                    <w:rFonts w:ascii="Calibri" w:hAnsi="Calibri"/>
                    <w:szCs w:val="22"/>
                  </w:rPr>
                  <w:t xml:space="preserve">, </w:t>
                </w:r>
                <w:r w:rsidR="00573F61">
                  <w:rPr>
                    <w:rFonts w:ascii="Calibri" w:hAnsi="Calibri"/>
                    <w:szCs w:val="22"/>
                  </w:rPr>
                  <w:t xml:space="preserve">officers, </w:t>
                </w:r>
                <w:r w:rsidR="000C703E" w:rsidRPr="005C08F4">
                  <w:rPr>
                    <w:rFonts w:ascii="Calibri" w:hAnsi="Calibri"/>
                    <w:szCs w:val="22"/>
                  </w:rPr>
                  <w:t xml:space="preserve">Students’ Union staff and University Sports staff to </w:t>
                </w:r>
                <w:r w:rsidR="000C703E">
                  <w:rPr>
                    <w:rFonts w:ascii="Calibri" w:hAnsi="Calibri"/>
                    <w:szCs w:val="22"/>
                  </w:rPr>
                  <w:t xml:space="preserve">help </w:t>
                </w:r>
                <w:r w:rsidR="00573F61">
                  <w:rPr>
                    <w:rFonts w:ascii="Calibri" w:hAnsi="Calibri"/>
                    <w:szCs w:val="22"/>
                  </w:rPr>
                  <w:t xml:space="preserve">plan, </w:t>
                </w:r>
                <w:r w:rsidR="000C703E" w:rsidRPr="005C08F4">
                  <w:rPr>
                    <w:rFonts w:ascii="Calibri" w:hAnsi="Calibri"/>
                    <w:szCs w:val="22"/>
                  </w:rPr>
                  <w:t>facilitate</w:t>
                </w:r>
                <w:r w:rsidR="00573F61">
                  <w:rPr>
                    <w:rFonts w:ascii="Calibri" w:hAnsi="Calibri"/>
                    <w:szCs w:val="22"/>
                  </w:rPr>
                  <w:t xml:space="preserve"> and develop the range of high quality</w:t>
                </w:r>
                <w:r w:rsidR="000C703E" w:rsidRPr="005C08F4">
                  <w:rPr>
                    <w:rFonts w:ascii="Calibri" w:hAnsi="Calibri"/>
                    <w:szCs w:val="22"/>
                  </w:rPr>
                  <w:t xml:space="preserve"> </w:t>
                </w:r>
                <w:r w:rsidR="00573F61">
                  <w:rPr>
                    <w:rFonts w:ascii="Calibri" w:hAnsi="Calibri"/>
                    <w:szCs w:val="22"/>
                  </w:rPr>
                  <w:t xml:space="preserve">intervarsity </w:t>
                </w:r>
                <w:r w:rsidR="000C703E" w:rsidRPr="005C08F4">
                  <w:rPr>
                    <w:rFonts w:ascii="Calibri" w:hAnsi="Calibri"/>
                    <w:szCs w:val="22"/>
                  </w:rPr>
                  <w:t>sport</w:t>
                </w:r>
                <w:r w:rsidR="00573F61">
                  <w:rPr>
                    <w:rFonts w:ascii="Calibri" w:hAnsi="Calibri"/>
                    <w:szCs w:val="22"/>
                  </w:rPr>
                  <w:t>ing</w:t>
                </w:r>
                <w:r w:rsidR="000C703E" w:rsidRPr="005C08F4">
                  <w:rPr>
                    <w:rFonts w:ascii="Calibri" w:hAnsi="Calibri"/>
                    <w:szCs w:val="22"/>
                  </w:rPr>
                  <w:t xml:space="preserve"> opportunities</w:t>
                </w:r>
                <w:r w:rsidR="00573F61">
                  <w:rPr>
                    <w:rFonts w:ascii="Calibri" w:hAnsi="Calibri"/>
                    <w:szCs w:val="22"/>
                  </w:rPr>
                  <w:t xml:space="preserve"> at Lancaster</w:t>
                </w:r>
                <w:r w:rsidR="000C703E">
                  <w:rPr>
                    <w:rFonts w:ascii="Calibri" w:hAnsi="Calibri"/>
                    <w:szCs w:val="22"/>
                  </w:rPr>
                  <w:t>.</w:t>
                </w:r>
              </w:p>
              <w:p w14:paraId="0D4767A3" w14:textId="7D952D9A" w:rsidR="000C703E" w:rsidRPr="008F5363" w:rsidRDefault="00A33BED" w:rsidP="007409ED">
                <w:pPr>
                  <w:numPr>
                    <w:ilvl w:val="0"/>
                    <w:numId w:val="1"/>
                  </w:numPr>
                  <w:rPr>
                    <w:rFonts w:ascii="Calibri" w:hAnsi="Calibri"/>
                    <w:szCs w:val="22"/>
                  </w:rPr>
                </w:pPr>
                <w:r>
                  <w:rPr>
                    <w:rFonts w:ascii="Calibri" w:hAnsi="Calibri"/>
                    <w:szCs w:val="22"/>
                  </w:rPr>
                  <w:t>Work in collaboration with the Students’ Union Sport team to ensure a clear and consistent participation pathway for all sport and physical activity at Lancaster</w:t>
                </w:r>
                <w:r w:rsidR="00632284">
                  <w:rPr>
                    <w:rFonts w:ascii="Calibri" w:hAnsi="Calibri"/>
                    <w:szCs w:val="22"/>
                  </w:rPr>
                  <w:t xml:space="preserve">, taking a lead </w:t>
                </w:r>
                <w:r w:rsidR="00607F3B">
                  <w:rPr>
                    <w:rFonts w:ascii="Calibri" w:hAnsi="Calibri"/>
                    <w:szCs w:val="22"/>
                  </w:rPr>
                  <w:t>on</w:t>
                </w:r>
                <w:r w:rsidR="00632284">
                  <w:rPr>
                    <w:rFonts w:ascii="Calibri" w:hAnsi="Calibri"/>
                    <w:szCs w:val="22"/>
                  </w:rPr>
                  <w:t xml:space="preserve"> all</w:t>
                </w:r>
                <w:r w:rsidR="00607F3B">
                  <w:rPr>
                    <w:rFonts w:ascii="Calibri" w:hAnsi="Calibri"/>
                    <w:szCs w:val="22"/>
                  </w:rPr>
                  <w:t xml:space="preserve"> intervarsity sport</w:t>
                </w:r>
                <w:r>
                  <w:rPr>
                    <w:rFonts w:ascii="Calibri" w:hAnsi="Calibri"/>
                    <w:szCs w:val="22"/>
                  </w:rPr>
                  <w:t>.</w:t>
                </w:r>
              </w:p>
              <w:p w14:paraId="075F8819" w14:textId="57107BBF" w:rsidR="000C703E" w:rsidRPr="0036692F" w:rsidRDefault="000C703E" w:rsidP="007409ED">
                <w:pPr>
                  <w:numPr>
                    <w:ilvl w:val="0"/>
                    <w:numId w:val="1"/>
                  </w:numPr>
                  <w:rPr>
                    <w:rFonts w:ascii="Calibri" w:hAnsi="Calibri"/>
                    <w:szCs w:val="22"/>
                  </w:rPr>
                </w:pPr>
                <w:r>
                  <w:rPr>
                    <w:rFonts w:ascii="Calibri" w:hAnsi="Calibri"/>
                    <w:szCs w:val="22"/>
                  </w:rPr>
                  <w:t xml:space="preserve">Engage with external stakeholders, networks and partners (both current and potential) in order to enhance </w:t>
                </w:r>
                <w:r w:rsidR="00A33BED">
                  <w:rPr>
                    <w:rFonts w:ascii="Calibri" w:hAnsi="Calibri"/>
                    <w:szCs w:val="22"/>
                  </w:rPr>
                  <w:t>intervarsity opportunities at</w:t>
                </w:r>
                <w:r>
                  <w:rPr>
                    <w:rFonts w:ascii="Calibri" w:hAnsi="Calibri"/>
                    <w:szCs w:val="22"/>
                  </w:rPr>
                  <w:t xml:space="preserve"> Lancaster</w:t>
                </w:r>
                <w:r w:rsidRPr="0036692F">
                  <w:rPr>
                    <w:rFonts w:ascii="Calibri" w:hAnsi="Calibri"/>
                    <w:szCs w:val="22"/>
                  </w:rPr>
                  <w:t>.</w:t>
                </w:r>
              </w:p>
              <w:p w14:paraId="76F4DD2D" w14:textId="30C7EDDD" w:rsidR="000C703E" w:rsidRDefault="00A33BED" w:rsidP="007409ED">
                <w:pPr>
                  <w:numPr>
                    <w:ilvl w:val="0"/>
                    <w:numId w:val="1"/>
                  </w:numPr>
                  <w:rPr>
                    <w:rFonts w:ascii="Calibri" w:hAnsi="Calibri"/>
                    <w:szCs w:val="22"/>
                  </w:rPr>
                </w:pPr>
                <w:r>
                  <w:rPr>
                    <w:rFonts w:ascii="Calibri" w:hAnsi="Calibri"/>
                    <w:szCs w:val="22"/>
                  </w:rPr>
                  <w:t xml:space="preserve">To be the main point of </w:t>
                </w:r>
                <w:r w:rsidR="000C703E">
                  <w:rPr>
                    <w:rFonts w:ascii="Calibri" w:hAnsi="Calibri"/>
                    <w:szCs w:val="22"/>
                  </w:rPr>
                  <w:t>contact</w:t>
                </w:r>
                <w:r>
                  <w:rPr>
                    <w:rFonts w:ascii="Calibri" w:hAnsi="Calibri"/>
                    <w:szCs w:val="22"/>
                  </w:rPr>
                  <w:t xml:space="preserve"> (internally and externally)</w:t>
                </w:r>
                <w:r w:rsidR="000C703E">
                  <w:rPr>
                    <w:rFonts w:ascii="Calibri" w:hAnsi="Calibri"/>
                    <w:szCs w:val="22"/>
                  </w:rPr>
                  <w:t xml:space="preserve"> </w:t>
                </w:r>
                <w:r w:rsidR="000C703E" w:rsidRPr="005C08F4">
                  <w:rPr>
                    <w:rFonts w:ascii="Calibri" w:hAnsi="Calibri"/>
                    <w:szCs w:val="22"/>
                  </w:rPr>
                  <w:t>for student engagement in</w:t>
                </w:r>
                <w:r>
                  <w:rPr>
                    <w:rFonts w:ascii="Calibri" w:hAnsi="Calibri"/>
                    <w:szCs w:val="22"/>
                  </w:rPr>
                  <w:t xml:space="preserve"> intervarsity</w:t>
                </w:r>
                <w:r w:rsidR="000C703E" w:rsidRPr="005C08F4">
                  <w:rPr>
                    <w:rFonts w:ascii="Calibri" w:hAnsi="Calibri"/>
                    <w:szCs w:val="22"/>
                  </w:rPr>
                  <w:t xml:space="preserve"> spo</w:t>
                </w:r>
                <w:r>
                  <w:rPr>
                    <w:rFonts w:ascii="Calibri" w:hAnsi="Calibri"/>
                    <w:szCs w:val="22"/>
                  </w:rPr>
                  <w:t>rt</w:t>
                </w:r>
              </w:p>
              <w:p w14:paraId="4CD0FE9B" w14:textId="5F4C5651" w:rsidR="007409ED" w:rsidRDefault="00607F3B" w:rsidP="007409ED">
                <w:pPr>
                  <w:pStyle w:val="ListParagraph"/>
                  <w:numPr>
                    <w:ilvl w:val="0"/>
                    <w:numId w:val="1"/>
                  </w:numPr>
                  <w:contextualSpacing w:val="0"/>
                  <w:jc w:val="left"/>
                  <w:rPr>
                    <w:rFonts w:asciiTheme="minorHAnsi" w:hAnsiTheme="minorHAnsi"/>
                    <w:szCs w:val="22"/>
                  </w:rPr>
                </w:pPr>
                <w:r>
                  <w:rPr>
                    <w:rFonts w:asciiTheme="minorHAnsi" w:hAnsiTheme="minorHAnsi"/>
                    <w:szCs w:val="22"/>
                  </w:rPr>
                  <w:t xml:space="preserve">Monitor and report </w:t>
                </w:r>
                <w:r w:rsidR="007409ED" w:rsidRPr="00D825C2">
                  <w:rPr>
                    <w:rFonts w:asciiTheme="minorHAnsi" w:hAnsiTheme="minorHAnsi"/>
                    <w:szCs w:val="22"/>
                  </w:rPr>
                  <w:t>on stud</w:t>
                </w:r>
                <w:r>
                  <w:rPr>
                    <w:rFonts w:asciiTheme="minorHAnsi" w:hAnsiTheme="minorHAnsi"/>
                    <w:szCs w:val="22"/>
                  </w:rPr>
                  <w:t xml:space="preserve">ent groups’ usage of online </w:t>
                </w:r>
                <w:r w:rsidR="007409ED" w:rsidRPr="00D825C2">
                  <w:rPr>
                    <w:rFonts w:asciiTheme="minorHAnsi" w:hAnsiTheme="minorHAnsi"/>
                    <w:szCs w:val="22"/>
                  </w:rPr>
                  <w:t xml:space="preserve">systems: compiling reports </w:t>
                </w:r>
                <w:r>
                  <w:rPr>
                    <w:rFonts w:asciiTheme="minorHAnsi" w:hAnsiTheme="minorHAnsi"/>
                    <w:szCs w:val="22"/>
                  </w:rPr>
                  <w:t xml:space="preserve">on engagement and user feedback and make changes for the benefit of sport at Lancaster as appropriate. </w:t>
                </w:r>
              </w:p>
              <w:p w14:paraId="0E984875" w14:textId="78856806" w:rsidR="00BD73CD" w:rsidRPr="007409ED" w:rsidRDefault="00BD73CD" w:rsidP="007409ED">
                <w:pPr>
                  <w:pStyle w:val="ListParagraph"/>
                  <w:numPr>
                    <w:ilvl w:val="0"/>
                    <w:numId w:val="1"/>
                  </w:numPr>
                  <w:contextualSpacing w:val="0"/>
                  <w:jc w:val="left"/>
                  <w:rPr>
                    <w:rFonts w:asciiTheme="minorHAnsi" w:hAnsiTheme="minorHAnsi"/>
                    <w:szCs w:val="22"/>
                  </w:rPr>
                </w:pPr>
                <w:r>
                  <w:rPr>
                    <w:rFonts w:asciiTheme="minorHAnsi" w:hAnsiTheme="minorHAnsi"/>
                    <w:szCs w:val="22"/>
                  </w:rPr>
                  <w:t xml:space="preserve">Support the development of key events such as Roses and Sports Awards to help continually improve the professionalism of intervarsity sport at Lancaster </w:t>
                </w:r>
              </w:p>
              <w:p w14:paraId="2AD60D19" w14:textId="77777777" w:rsidR="000C703E" w:rsidRDefault="000C703E" w:rsidP="000C703E">
                <w:pPr>
                  <w:rPr>
                    <w:rFonts w:ascii="Calibri" w:hAnsi="Calibri"/>
                    <w:szCs w:val="22"/>
                  </w:rPr>
                </w:pPr>
              </w:p>
              <w:p w14:paraId="70C13466" w14:textId="77777777" w:rsidR="000C703E" w:rsidRPr="00765523" w:rsidRDefault="000C703E" w:rsidP="000C703E">
                <w:pPr>
                  <w:rPr>
                    <w:rFonts w:ascii="Calibri" w:hAnsi="Calibri"/>
                    <w:b/>
                    <w:szCs w:val="22"/>
                  </w:rPr>
                </w:pPr>
                <w:r w:rsidRPr="00765523">
                  <w:rPr>
                    <w:rFonts w:ascii="Calibri" w:hAnsi="Calibri"/>
                    <w:b/>
                    <w:szCs w:val="22"/>
                  </w:rPr>
                  <w:t>Implementation and delivery</w:t>
                </w:r>
              </w:p>
              <w:p w14:paraId="3F040F5C" w14:textId="76E820D8" w:rsidR="000C703E" w:rsidRPr="00DC5B6C" w:rsidRDefault="00BD73CD" w:rsidP="007409ED">
                <w:pPr>
                  <w:pStyle w:val="ListParagraph"/>
                  <w:numPr>
                    <w:ilvl w:val="0"/>
                    <w:numId w:val="1"/>
                  </w:numPr>
                  <w:rPr>
                    <w:rFonts w:ascii="Calibri" w:hAnsi="Calibri"/>
                    <w:b/>
                    <w:szCs w:val="22"/>
                  </w:rPr>
                </w:pPr>
                <w:r>
                  <w:rPr>
                    <w:rFonts w:ascii="Calibri" w:hAnsi="Calibri"/>
                    <w:szCs w:val="22"/>
                  </w:rPr>
                  <w:t xml:space="preserve">Supervise a team of student staff and support over 300 student leaders </w:t>
                </w:r>
                <w:r w:rsidR="000C703E" w:rsidRPr="00DC5B6C">
                  <w:rPr>
                    <w:rFonts w:ascii="Calibri" w:hAnsi="Calibri"/>
                    <w:szCs w:val="22"/>
                  </w:rPr>
                  <w:t xml:space="preserve">to </w:t>
                </w:r>
                <w:r>
                  <w:rPr>
                    <w:rFonts w:ascii="Calibri" w:hAnsi="Calibri"/>
                    <w:szCs w:val="22"/>
                  </w:rPr>
                  <w:t xml:space="preserve">ensure the successful delivery of the intervarsity </w:t>
                </w:r>
                <w:proofErr w:type="spellStart"/>
                <w:r>
                  <w:rPr>
                    <w:rFonts w:ascii="Calibri" w:hAnsi="Calibri"/>
                    <w:szCs w:val="22"/>
                  </w:rPr>
                  <w:t>programme</w:t>
                </w:r>
                <w:proofErr w:type="spellEnd"/>
                <w:r>
                  <w:rPr>
                    <w:rFonts w:ascii="Calibri" w:hAnsi="Calibri"/>
                    <w:szCs w:val="22"/>
                  </w:rPr>
                  <w:t>. This will include creating and delivering training to student staff and student leaders</w:t>
                </w:r>
                <w:r w:rsidR="000C703E" w:rsidRPr="00DC5B6C">
                  <w:rPr>
                    <w:rFonts w:ascii="Calibri" w:hAnsi="Calibri"/>
                    <w:szCs w:val="22"/>
                  </w:rPr>
                  <w:t xml:space="preserve"> </w:t>
                </w:r>
                <w:r>
                  <w:rPr>
                    <w:rFonts w:ascii="Calibri" w:hAnsi="Calibri"/>
                    <w:szCs w:val="22"/>
                  </w:rPr>
                  <w:t xml:space="preserve">to ensure due </w:t>
                </w:r>
                <w:r w:rsidR="00BE116A">
                  <w:rPr>
                    <w:rFonts w:ascii="Calibri" w:hAnsi="Calibri"/>
                    <w:szCs w:val="22"/>
                  </w:rPr>
                  <w:t>processes are followed to</w:t>
                </w:r>
                <w:r>
                  <w:rPr>
                    <w:rFonts w:ascii="Calibri" w:hAnsi="Calibri"/>
                    <w:szCs w:val="22"/>
                  </w:rPr>
                  <w:t xml:space="preserve"> effectively</w:t>
                </w:r>
                <w:r w:rsidR="00BE116A">
                  <w:rPr>
                    <w:rFonts w:ascii="Calibri" w:hAnsi="Calibri"/>
                    <w:szCs w:val="22"/>
                  </w:rPr>
                  <w:t xml:space="preserve"> manage</w:t>
                </w:r>
                <w:r>
                  <w:rPr>
                    <w:rFonts w:ascii="Calibri" w:hAnsi="Calibri"/>
                    <w:szCs w:val="22"/>
                  </w:rPr>
                  <w:t>:</w:t>
                </w:r>
                <w:r w:rsidR="00BE116A">
                  <w:rPr>
                    <w:rFonts w:ascii="Calibri" w:hAnsi="Calibri"/>
                    <w:szCs w:val="22"/>
                  </w:rPr>
                  <w:t xml:space="preserve"> BUCS Play,</w:t>
                </w:r>
                <w:r>
                  <w:rPr>
                    <w:rFonts w:ascii="Calibri" w:hAnsi="Calibri"/>
                    <w:szCs w:val="22"/>
                  </w:rPr>
                  <w:t xml:space="preserve"> internal and external venue bookings</w:t>
                </w:r>
                <w:r w:rsidR="000C703E" w:rsidRPr="00DC5B6C">
                  <w:rPr>
                    <w:rFonts w:ascii="Calibri" w:hAnsi="Calibri"/>
                    <w:szCs w:val="22"/>
                  </w:rPr>
                  <w:t xml:space="preserve">, </w:t>
                </w:r>
                <w:r>
                  <w:rPr>
                    <w:rFonts w:ascii="Calibri" w:hAnsi="Calibri"/>
                    <w:szCs w:val="22"/>
                  </w:rPr>
                  <w:t>transport bookings</w:t>
                </w:r>
                <w:r w:rsidR="00BE116A">
                  <w:rPr>
                    <w:rFonts w:ascii="Calibri" w:hAnsi="Calibri"/>
                    <w:szCs w:val="22"/>
                  </w:rPr>
                  <w:t xml:space="preserve"> and to support the Sports Development Manager in ensuring all sport at Lancaster is compliant with Health and Safety procedures. </w:t>
                </w:r>
              </w:p>
              <w:p w14:paraId="19CE2241" w14:textId="4FB6C0B9" w:rsidR="000C703E" w:rsidRDefault="00BE116A" w:rsidP="007409ED">
                <w:pPr>
                  <w:pStyle w:val="ListParagraph"/>
                  <w:numPr>
                    <w:ilvl w:val="0"/>
                    <w:numId w:val="1"/>
                  </w:numPr>
                  <w:rPr>
                    <w:rFonts w:ascii="Calibri" w:hAnsi="Calibri"/>
                    <w:szCs w:val="22"/>
                  </w:rPr>
                </w:pPr>
                <w:r>
                  <w:rPr>
                    <w:rFonts w:ascii="Calibri" w:hAnsi="Calibri"/>
                    <w:szCs w:val="22"/>
                  </w:rPr>
                  <w:t>S</w:t>
                </w:r>
                <w:r w:rsidR="000C703E">
                  <w:rPr>
                    <w:rFonts w:ascii="Calibri" w:hAnsi="Calibri"/>
                    <w:szCs w:val="22"/>
                  </w:rPr>
                  <w:t xml:space="preserve">upport the engagement </w:t>
                </w:r>
                <w:r w:rsidR="000C703E" w:rsidRPr="00765523">
                  <w:rPr>
                    <w:rFonts w:ascii="Calibri" w:hAnsi="Calibri"/>
                    <w:szCs w:val="22"/>
                  </w:rPr>
                  <w:t>and empower</w:t>
                </w:r>
                <w:r w:rsidR="000C703E">
                  <w:rPr>
                    <w:rFonts w:ascii="Calibri" w:hAnsi="Calibri"/>
                    <w:szCs w:val="22"/>
                  </w:rPr>
                  <w:t>ment of</w:t>
                </w:r>
                <w:r w:rsidR="000C703E" w:rsidRPr="00765523">
                  <w:rPr>
                    <w:rFonts w:ascii="Calibri" w:hAnsi="Calibri"/>
                    <w:szCs w:val="22"/>
                  </w:rPr>
                  <w:t xml:space="preserve"> student leaders </w:t>
                </w:r>
                <w:r w:rsidR="000C703E">
                  <w:rPr>
                    <w:rFonts w:ascii="Calibri" w:hAnsi="Calibri"/>
                    <w:szCs w:val="22"/>
                  </w:rPr>
                  <w:t>in co</w:t>
                </w:r>
                <w:r>
                  <w:rPr>
                    <w:rFonts w:ascii="Calibri" w:hAnsi="Calibri"/>
                    <w:szCs w:val="22"/>
                  </w:rPr>
                  <w:t>nsidering how intervarsity</w:t>
                </w:r>
                <w:r w:rsidR="000C703E">
                  <w:rPr>
                    <w:rFonts w:ascii="Calibri" w:hAnsi="Calibri"/>
                    <w:szCs w:val="22"/>
                  </w:rPr>
                  <w:t xml:space="preserve"> sport is delivered. This will inc</w:t>
                </w:r>
                <w:r>
                  <w:rPr>
                    <w:rFonts w:ascii="Calibri" w:hAnsi="Calibri"/>
                    <w:szCs w:val="22"/>
                  </w:rPr>
                  <w:t>lude engaging with</w:t>
                </w:r>
                <w:r w:rsidR="000C703E">
                  <w:rPr>
                    <w:rFonts w:ascii="Calibri" w:hAnsi="Calibri"/>
                    <w:szCs w:val="22"/>
                  </w:rPr>
                  <w:t xml:space="preserve"> clubs to look at how they</w:t>
                </w:r>
                <w:r>
                  <w:rPr>
                    <w:rFonts w:ascii="Calibri" w:hAnsi="Calibri"/>
                    <w:szCs w:val="22"/>
                  </w:rPr>
                  <w:t xml:space="preserve"> operate and exploring opportunities with them to make positive change. </w:t>
                </w:r>
              </w:p>
              <w:p w14:paraId="1404C553" w14:textId="00ACD84E" w:rsidR="000C703E" w:rsidRPr="006A59B0" w:rsidRDefault="00365231" w:rsidP="007409ED">
                <w:pPr>
                  <w:pStyle w:val="ListParagraph"/>
                  <w:numPr>
                    <w:ilvl w:val="0"/>
                    <w:numId w:val="1"/>
                  </w:numPr>
                  <w:contextualSpacing w:val="0"/>
                  <w:jc w:val="left"/>
                  <w:rPr>
                    <w:rFonts w:ascii="Calibri" w:hAnsi="Calibri"/>
                    <w:szCs w:val="22"/>
                  </w:rPr>
                </w:pPr>
                <w:r w:rsidRPr="00365231">
                  <w:rPr>
                    <w:rFonts w:asciiTheme="minorHAnsi" w:hAnsiTheme="minorHAnsi"/>
                    <w:szCs w:val="22"/>
                  </w:rPr>
                  <w:lastRenderedPageBreak/>
                  <w:t xml:space="preserve">Providing a point of contact for students, student sports groups and prospective members accessing the Union. Including, providing and dissemination information and effectively dealing with </w:t>
                </w:r>
                <w:r w:rsidR="00BE116A">
                  <w:rPr>
                    <w:rFonts w:asciiTheme="minorHAnsi" w:hAnsiTheme="minorHAnsi"/>
                    <w:szCs w:val="22"/>
                  </w:rPr>
                  <w:t xml:space="preserve">sport related </w:t>
                </w:r>
                <w:r w:rsidRPr="00365231">
                  <w:rPr>
                    <w:rFonts w:asciiTheme="minorHAnsi" w:hAnsiTheme="minorHAnsi"/>
                    <w:szCs w:val="22"/>
                  </w:rPr>
                  <w:t xml:space="preserve">queries. </w:t>
                </w:r>
              </w:p>
              <w:p w14:paraId="001CD8C5" w14:textId="202D0826" w:rsidR="006A59B0" w:rsidRPr="00BE116A" w:rsidRDefault="006A59B0" w:rsidP="00BE116A">
                <w:pPr>
                  <w:pStyle w:val="ListParagraph"/>
                  <w:numPr>
                    <w:ilvl w:val="0"/>
                    <w:numId w:val="1"/>
                  </w:numPr>
                  <w:contextualSpacing w:val="0"/>
                  <w:jc w:val="left"/>
                  <w:rPr>
                    <w:rFonts w:asciiTheme="minorHAnsi" w:hAnsiTheme="minorHAnsi"/>
                    <w:szCs w:val="22"/>
                  </w:rPr>
                </w:pPr>
                <w:r>
                  <w:rPr>
                    <w:rFonts w:asciiTheme="minorHAnsi" w:hAnsiTheme="minorHAnsi"/>
                    <w:szCs w:val="22"/>
                  </w:rPr>
                  <w:t>Take r</w:t>
                </w:r>
                <w:r w:rsidRPr="00D825C2">
                  <w:rPr>
                    <w:rFonts w:asciiTheme="minorHAnsi" w:hAnsiTheme="minorHAnsi"/>
                    <w:szCs w:val="22"/>
                  </w:rPr>
                  <w:t xml:space="preserve">esponsibility for ensuring that core information published by the Union relating to </w:t>
                </w:r>
                <w:r>
                  <w:rPr>
                    <w:rFonts w:asciiTheme="minorHAnsi" w:hAnsiTheme="minorHAnsi"/>
                    <w:szCs w:val="22"/>
                  </w:rPr>
                  <w:t>sports</w:t>
                </w:r>
                <w:r w:rsidRPr="00D825C2">
                  <w:rPr>
                    <w:rFonts w:asciiTheme="minorHAnsi" w:hAnsiTheme="minorHAnsi"/>
                    <w:szCs w:val="22"/>
                  </w:rPr>
                  <w:t>/ student groups is reviewed and accurate.</w:t>
                </w:r>
              </w:p>
              <w:p w14:paraId="1612ACFD" w14:textId="77777777" w:rsidR="000C703E" w:rsidRPr="00765523" w:rsidRDefault="000C703E" w:rsidP="000C703E">
                <w:pPr>
                  <w:rPr>
                    <w:rFonts w:ascii="Calibri" w:hAnsi="Calibri"/>
                    <w:b/>
                    <w:szCs w:val="22"/>
                  </w:rPr>
                </w:pPr>
                <w:r w:rsidRPr="00765523">
                  <w:rPr>
                    <w:rFonts w:ascii="Calibri" w:hAnsi="Calibri"/>
                    <w:b/>
                    <w:szCs w:val="22"/>
                  </w:rPr>
                  <w:t>Administration</w:t>
                </w:r>
              </w:p>
              <w:p w14:paraId="27F91806" w14:textId="35644054" w:rsidR="003A70DA" w:rsidRDefault="003A70DA" w:rsidP="007409ED">
                <w:pPr>
                  <w:numPr>
                    <w:ilvl w:val="0"/>
                    <w:numId w:val="1"/>
                  </w:numPr>
                  <w:rPr>
                    <w:rFonts w:ascii="Calibri" w:hAnsi="Calibri"/>
                    <w:szCs w:val="22"/>
                  </w:rPr>
                </w:pPr>
                <w:r>
                  <w:rPr>
                    <w:rFonts w:ascii="Calibri" w:hAnsi="Calibri"/>
                    <w:szCs w:val="22"/>
                  </w:rPr>
                  <w:t>To be the named LU BUCS Staff representative</w:t>
                </w:r>
                <w:r w:rsidR="00607F3B">
                  <w:rPr>
                    <w:rFonts w:ascii="Calibri" w:hAnsi="Calibri"/>
                    <w:szCs w:val="22"/>
                  </w:rPr>
                  <w:t xml:space="preserve"> and</w:t>
                </w:r>
                <w:r w:rsidR="00C66CE8">
                  <w:rPr>
                    <w:rFonts w:ascii="Calibri" w:hAnsi="Calibri"/>
                    <w:szCs w:val="22"/>
                  </w:rPr>
                  <w:t xml:space="preserve"> the key liaison between Lancaster and other HE institutions with regards to</w:t>
                </w:r>
                <w:r w:rsidR="00607F3B">
                  <w:rPr>
                    <w:rFonts w:ascii="Calibri" w:hAnsi="Calibri"/>
                    <w:szCs w:val="22"/>
                  </w:rPr>
                  <w:t xml:space="preserve"> all external</w:t>
                </w:r>
                <w:r w:rsidR="00C66CE8">
                  <w:rPr>
                    <w:rFonts w:ascii="Calibri" w:hAnsi="Calibri"/>
                    <w:szCs w:val="22"/>
                  </w:rPr>
                  <w:t xml:space="preserve"> sporting competition.</w:t>
                </w:r>
              </w:p>
              <w:p w14:paraId="65832359" w14:textId="42A5D4F6" w:rsidR="000C703E" w:rsidRPr="00DC5B6C" w:rsidRDefault="000C703E" w:rsidP="007409ED">
                <w:pPr>
                  <w:numPr>
                    <w:ilvl w:val="0"/>
                    <w:numId w:val="1"/>
                  </w:numPr>
                  <w:rPr>
                    <w:rFonts w:ascii="Calibri" w:hAnsi="Calibri"/>
                    <w:szCs w:val="22"/>
                  </w:rPr>
                </w:pPr>
                <w:r>
                  <w:rPr>
                    <w:rFonts w:ascii="Calibri" w:hAnsi="Calibri"/>
                    <w:szCs w:val="22"/>
                  </w:rPr>
                  <w:t>Assist in the monitoring and reporting of participation and levels of activity, in order to inform Sports Strategy and opera</w:t>
                </w:r>
                <w:r w:rsidR="00607F3B">
                  <w:rPr>
                    <w:rFonts w:ascii="Calibri" w:hAnsi="Calibri"/>
                    <w:szCs w:val="22"/>
                  </w:rPr>
                  <w:t xml:space="preserve">tional planning of </w:t>
                </w:r>
                <w:r>
                  <w:rPr>
                    <w:rFonts w:ascii="Calibri" w:hAnsi="Calibri"/>
                    <w:szCs w:val="22"/>
                  </w:rPr>
                  <w:t>sport at Lancaster.</w:t>
                </w:r>
              </w:p>
              <w:p w14:paraId="72F00B6F" w14:textId="002C157C" w:rsidR="000C703E" w:rsidRDefault="000C703E" w:rsidP="007409ED">
                <w:pPr>
                  <w:numPr>
                    <w:ilvl w:val="0"/>
                    <w:numId w:val="1"/>
                  </w:numPr>
                  <w:rPr>
                    <w:rFonts w:ascii="Calibri" w:hAnsi="Calibri"/>
                    <w:szCs w:val="22"/>
                  </w:rPr>
                </w:pPr>
                <w:r w:rsidRPr="005C08F4">
                  <w:rPr>
                    <w:rFonts w:ascii="Calibri" w:hAnsi="Calibri"/>
                    <w:szCs w:val="22"/>
                  </w:rPr>
                  <w:t>Maintain an up-to-date list of internal and external contacts releva</w:t>
                </w:r>
                <w:r w:rsidR="00573F61">
                  <w:rPr>
                    <w:rFonts w:ascii="Calibri" w:hAnsi="Calibri"/>
                    <w:szCs w:val="22"/>
                  </w:rPr>
                  <w:t xml:space="preserve">nt for intervarsity </w:t>
                </w:r>
                <w:r w:rsidRPr="005C08F4">
                  <w:rPr>
                    <w:rFonts w:ascii="Calibri" w:hAnsi="Calibri"/>
                    <w:szCs w:val="22"/>
                  </w:rPr>
                  <w:t>sport</w:t>
                </w:r>
              </w:p>
              <w:p w14:paraId="7DF3960F" w14:textId="2A38435A" w:rsidR="000C703E" w:rsidRPr="005C08F4" w:rsidRDefault="000C703E" w:rsidP="007409ED">
                <w:pPr>
                  <w:numPr>
                    <w:ilvl w:val="0"/>
                    <w:numId w:val="1"/>
                  </w:numPr>
                  <w:rPr>
                    <w:rFonts w:ascii="Calibri" w:hAnsi="Calibri"/>
                    <w:szCs w:val="22"/>
                  </w:rPr>
                </w:pPr>
                <w:r w:rsidRPr="005C08F4">
                  <w:rPr>
                    <w:rFonts w:ascii="Calibri" w:hAnsi="Calibri"/>
                    <w:szCs w:val="22"/>
                  </w:rPr>
                  <w:t xml:space="preserve">Undertake administrative and office based </w:t>
                </w:r>
                <w:r w:rsidRPr="005C08F4">
                  <w:rPr>
                    <w:rFonts w:ascii="Calibri" w:hAnsi="Calibri"/>
                    <w:szCs w:val="22"/>
                    <w:lang w:val="en-GB"/>
                  </w:rPr>
                  <w:t>organisational</w:t>
                </w:r>
                <w:r w:rsidRPr="005C08F4">
                  <w:rPr>
                    <w:rFonts w:ascii="Calibri" w:hAnsi="Calibri"/>
                    <w:szCs w:val="22"/>
                  </w:rPr>
                  <w:t xml:space="preserve"> </w:t>
                </w:r>
                <w:r w:rsidR="00573F61">
                  <w:rPr>
                    <w:rFonts w:ascii="Calibri" w:hAnsi="Calibri"/>
                    <w:szCs w:val="22"/>
                  </w:rPr>
                  <w:t xml:space="preserve">tasks </w:t>
                </w:r>
                <w:r w:rsidRPr="005C08F4">
                  <w:rPr>
                    <w:rFonts w:ascii="Calibri" w:hAnsi="Calibri"/>
                    <w:szCs w:val="22"/>
                  </w:rPr>
                  <w:t xml:space="preserve">as required; </w:t>
                </w:r>
              </w:p>
              <w:p w14:paraId="04D0BDA8" w14:textId="77777777" w:rsidR="000C703E" w:rsidRDefault="000C703E" w:rsidP="000C703E">
                <w:pPr>
                  <w:rPr>
                    <w:rFonts w:ascii="Calibri" w:hAnsi="Calibri"/>
                    <w:szCs w:val="22"/>
                  </w:rPr>
                </w:pPr>
              </w:p>
              <w:p w14:paraId="5708816A" w14:textId="77777777" w:rsidR="000C703E" w:rsidRPr="00E87876" w:rsidRDefault="000C703E" w:rsidP="000C703E">
                <w:pPr>
                  <w:spacing w:after="160" w:line="259" w:lineRule="auto"/>
                  <w:jc w:val="left"/>
                  <w:rPr>
                    <w:rFonts w:ascii="Calibri" w:eastAsia="Calibri" w:hAnsi="Calibri"/>
                    <w:b/>
                    <w:bCs/>
                    <w:szCs w:val="22"/>
                    <w:lang w:val="en-GB" w:eastAsia="en-US"/>
                  </w:rPr>
                </w:pPr>
                <w:r w:rsidRPr="00765523">
                  <w:rPr>
                    <w:rFonts w:ascii="Calibri" w:eastAsia="Calibri" w:hAnsi="Calibri"/>
                    <w:b/>
                    <w:bCs/>
                    <w:szCs w:val="22"/>
                    <w:lang w:val="en-GB" w:eastAsia="en-US"/>
                  </w:rPr>
                  <w:t>Students union policies and standards</w:t>
                </w:r>
              </w:p>
              <w:p w14:paraId="7C599FDD" w14:textId="77777777" w:rsidR="000C703E" w:rsidRPr="00765523" w:rsidRDefault="000C703E" w:rsidP="007409ED">
                <w:pPr>
                  <w:numPr>
                    <w:ilvl w:val="0"/>
                    <w:numId w:val="1"/>
                  </w:numPr>
                  <w:spacing w:after="160" w:line="259" w:lineRule="auto"/>
                  <w:contextualSpacing/>
                  <w:jc w:val="left"/>
                  <w:rPr>
                    <w:rFonts w:ascii="Calibri" w:eastAsia="Calibri" w:hAnsi="Calibri"/>
                    <w:bCs/>
                    <w:szCs w:val="22"/>
                    <w:lang w:val="en-GB" w:eastAsia="en-US"/>
                  </w:rPr>
                </w:pPr>
                <w:r w:rsidRPr="00765523">
                  <w:rPr>
                    <w:rFonts w:ascii="Calibri" w:eastAsia="Calibri" w:hAnsi="Calibri"/>
                    <w:szCs w:val="22"/>
                    <w:lang w:val="en-GB" w:eastAsia="en-US"/>
                  </w:rPr>
                  <w:t>Understand</w:t>
                </w:r>
                <w:r w:rsidRPr="0036692F">
                  <w:rPr>
                    <w:rFonts w:ascii="Calibri" w:eastAsia="Calibri" w:hAnsi="Calibri"/>
                    <w:szCs w:val="22"/>
                    <w:lang w:val="en-GB" w:eastAsia="en-US"/>
                  </w:rPr>
                  <w:t xml:space="preserve"> the Unions constitution, policies and procedures, and </w:t>
                </w:r>
                <w:r w:rsidRPr="00765523">
                  <w:rPr>
                    <w:rFonts w:ascii="Calibri" w:eastAsia="Calibri" w:hAnsi="Calibri"/>
                    <w:szCs w:val="22"/>
                    <w:lang w:val="en-GB" w:eastAsia="en-US"/>
                  </w:rPr>
                  <w:t>ensure</w:t>
                </w:r>
                <w:r w:rsidRPr="0036692F">
                  <w:rPr>
                    <w:rFonts w:ascii="Calibri" w:eastAsia="Calibri" w:hAnsi="Calibri"/>
                    <w:szCs w:val="22"/>
                    <w:lang w:val="en-GB" w:eastAsia="en-US"/>
                  </w:rPr>
                  <w:t xml:space="preserve"> they are adhered to in your work.</w:t>
                </w:r>
              </w:p>
              <w:p w14:paraId="1556D1C1" w14:textId="77777777" w:rsidR="000C703E" w:rsidRPr="00765523" w:rsidRDefault="000C703E" w:rsidP="007409ED">
                <w:pPr>
                  <w:numPr>
                    <w:ilvl w:val="0"/>
                    <w:numId w:val="1"/>
                  </w:numPr>
                  <w:spacing w:after="160" w:line="259" w:lineRule="auto"/>
                  <w:contextualSpacing/>
                  <w:jc w:val="left"/>
                  <w:rPr>
                    <w:rFonts w:ascii="Calibri" w:eastAsia="Calibri" w:hAnsi="Calibri"/>
                    <w:bCs/>
                    <w:szCs w:val="22"/>
                    <w:lang w:val="en-GB" w:eastAsia="en-US"/>
                  </w:rPr>
                </w:pPr>
                <w:r w:rsidRPr="0036692F">
                  <w:rPr>
                    <w:rFonts w:ascii="Calibri" w:eastAsia="Calibri" w:hAnsi="Calibri"/>
                    <w:szCs w:val="22"/>
                    <w:lang w:val="en-GB" w:eastAsia="en-US"/>
                  </w:rPr>
                  <w:t>Work to</w:t>
                </w:r>
                <w:r w:rsidRPr="00765523">
                  <w:rPr>
                    <w:rFonts w:ascii="Calibri" w:eastAsia="Calibri" w:hAnsi="Calibri"/>
                    <w:szCs w:val="22"/>
                    <w:lang w:val="en-GB" w:eastAsia="en-US"/>
                  </w:rPr>
                  <w:t xml:space="preserve"> ensure</w:t>
                </w:r>
                <w:r w:rsidRPr="0036692F">
                  <w:rPr>
                    <w:rFonts w:ascii="Calibri" w:eastAsia="Calibri" w:hAnsi="Calibri"/>
                    <w:szCs w:val="22"/>
                    <w:lang w:val="en-GB" w:eastAsia="en-US"/>
                  </w:rPr>
                  <w:t xml:space="preserve"> that the Union is a safe, sustainable and fair organisation for our staff, students and others we engage with. This will include</w:t>
                </w:r>
                <w:r w:rsidRPr="00765523">
                  <w:rPr>
                    <w:rFonts w:ascii="Calibri" w:eastAsia="Calibri" w:hAnsi="Calibri"/>
                    <w:bCs/>
                    <w:szCs w:val="22"/>
                    <w:lang w:val="en-GB" w:eastAsia="en-US"/>
                  </w:rPr>
                  <w:t>;</w:t>
                </w:r>
              </w:p>
              <w:p w14:paraId="3EB9A551" w14:textId="77777777" w:rsidR="000C703E" w:rsidRPr="0036692F" w:rsidRDefault="000C703E" w:rsidP="007409ED">
                <w:pPr>
                  <w:numPr>
                    <w:ilvl w:val="1"/>
                    <w:numId w:val="1"/>
                  </w:numPr>
                  <w:spacing w:after="160" w:line="259" w:lineRule="auto"/>
                  <w:contextualSpacing/>
                  <w:jc w:val="left"/>
                  <w:rPr>
                    <w:rFonts w:ascii="Calibri" w:eastAsia="Calibri" w:hAnsi="Calibri"/>
                    <w:szCs w:val="22"/>
                    <w:lang w:val="en-GB" w:eastAsia="en-US"/>
                  </w:rPr>
                </w:pPr>
                <w:r w:rsidRPr="00200521">
                  <w:rPr>
                    <w:rFonts w:ascii="Calibri" w:eastAsia="Calibri" w:hAnsi="Calibri"/>
                    <w:bCs/>
                    <w:i/>
                    <w:szCs w:val="22"/>
                    <w:lang w:val="en-GB" w:eastAsia="en-US"/>
                  </w:rPr>
                  <w:t>Safeguarding.</w:t>
                </w:r>
                <w:r w:rsidRPr="00765523">
                  <w:rPr>
                    <w:rFonts w:ascii="Calibri" w:eastAsia="Calibri" w:hAnsi="Calibri"/>
                    <w:bCs/>
                    <w:szCs w:val="22"/>
                    <w:lang w:val="en-GB" w:eastAsia="en-US"/>
                  </w:rPr>
                  <w:t xml:space="preserve"> </w:t>
                </w:r>
                <w:r w:rsidRPr="0036692F">
                  <w:rPr>
                    <w:rFonts w:ascii="Calibri" w:eastAsia="Calibri" w:hAnsi="Calibri"/>
                    <w:bCs/>
                    <w:szCs w:val="22"/>
                    <w:lang w:val="en-GB" w:eastAsia="en-US"/>
                  </w:rPr>
                  <w:t>Ensure understanding of the Unions Safeguarding procedures, and how they impact on and apply to your area of work.</w:t>
                </w:r>
                <w:r w:rsidRPr="00765523">
                  <w:rPr>
                    <w:rFonts w:ascii="Calibri" w:eastAsia="Calibri" w:hAnsi="Calibri"/>
                    <w:bCs/>
                    <w:szCs w:val="22"/>
                    <w:lang w:val="en-GB" w:eastAsia="en-US"/>
                  </w:rPr>
                  <w:t xml:space="preserve"> </w:t>
                </w:r>
                <w:r w:rsidRPr="0036692F">
                  <w:rPr>
                    <w:rFonts w:ascii="Calibri" w:eastAsia="Calibri" w:hAnsi="Calibri"/>
                    <w:szCs w:val="22"/>
                    <w:lang w:val="en-GB" w:eastAsia="en-US"/>
                  </w:rPr>
                  <w:t>Ensure vigilance and consistency in recognising and reporting safeguarding concerns.</w:t>
                </w:r>
              </w:p>
              <w:p w14:paraId="7307E3D9" w14:textId="77777777" w:rsidR="000C703E" w:rsidRPr="0036692F" w:rsidRDefault="000C703E" w:rsidP="007409ED">
                <w:pPr>
                  <w:numPr>
                    <w:ilvl w:val="1"/>
                    <w:numId w:val="1"/>
                  </w:numPr>
                  <w:spacing w:after="160" w:line="259" w:lineRule="auto"/>
                  <w:contextualSpacing/>
                  <w:jc w:val="left"/>
                  <w:rPr>
                    <w:rFonts w:ascii="Calibri" w:eastAsia="Calibri" w:hAnsi="Calibri"/>
                    <w:szCs w:val="22"/>
                    <w:lang w:val="en-GB" w:eastAsia="en-US"/>
                  </w:rPr>
                </w:pPr>
                <w:r w:rsidRPr="00200521">
                  <w:rPr>
                    <w:rFonts w:ascii="Calibri" w:eastAsia="Calibri" w:hAnsi="Calibri"/>
                    <w:bCs/>
                    <w:i/>
                    <w:szCs w:val="22"/>
                    <w:lang w:val="en-GB" w:eastAsia="en-US"/>
                  </w:rPr>
                  <w:t>Data protection.</w:t>
                </w:r>
                <w:r w:rsidRPr="00765523">
                  <w:rPr>
                    <w:rFonts w:ascii="Calibri" w:eastAsia="Calibri" w:hAnsi="Calibri"/>
                    <w:bCs/>
                    <w:szCs w:val="22"/>
                    <w:lang w:val="en-GB" w:eastAsia="en-US"/>
                  </w:rPr>
                  <w:t xml:space="preserve"> </w:t>
                </w:r>
                <w:r w:rsidRPr="0036692F">
                  <w:rPr>
                    <w:rFonts w:ascii="Calibri" w:eastAsia="Calibri" w:hAnsi="Calibri"/>
                    <w:szCs w:val="22"/>
                    <w:lang w:val="en-GB" w:eastAsia="en-US"/>
                  </w:rPr>
                  <w:t>Ensure that all data protection and information security policies and procedures are followed at all times.</w:t>
                </w:r>
              </w:p>
              <w:p w14:paraId="10BCEA5B" w14:textId="77777777" w:rsidR="000C703E" w:rsidRPr="0036692F" w:rsidRDefault="000C703E" w:rsidP="007409ED">
                <w:pPr>
                  <w:numPr>
                    <w:ilvl w:val="1"/>
                    <w:numId w:val="1"/>
                  </w:numPr>
                  <w:spacing w:after="160" w:line="259" w:lineRule="auto"/>
                  <w:contextualSpacing/>
                  <w:jc w:val="left"/>
                  <w:rPr>
                    <w:rFonts w:ascii="Calibri" w:eastAsia="Calibri" w:hAnsi="Calibri"/>
                    <w:szCs w:val="22"/>
                    <w:lang w:val="en-GB" w:eastAsia="en-US"/>
                  </w:rPr>
                </w:pPr>
                <w:r w:rsidRPr="00200521">
                  <w:rPr>
                    <w:rFonts w:ascii="Calibri" w:eastAsia="Calibri" w:hAnsi="Calibri"/>
                    <w:bCs/>
                    <w:i/>
                    <w:szCs w:val="22"/>
                    <w:lang w:val="en-GB" w:eastAsia="en-US"/>
                  </w:rPr>
                  <w:t>Health and Safety policy and procedures</w:t>
                </w:r>
                <w:r w:rsidRPr="00765523">
                  <w:rPr>
                    <w:rFonts w:ascii="Calibri" w:eastAsia="Calibri" w:hAnsi="Calibri"/>
                    <w:bCs/>
                    <w:szCs w:val="22"/>
                    <w:lang w:val="en-GB" w:eastAsia="en-US"/>
                  </w:rPr>
                  <w:t xml:space="preserve">. </w:t>
                </w:r>
                <w:r w:rsidRPr="0036692F">
                  <w:rPr>
                    <w:rFonts w:ascii="Calibri" w:eastAsia="Calibri" w:hAnsi="Calibri"/>
                    <w:bCs/>
                    <w:szCs w:val="22"/>
                    <w:lang w:val="en-GB" w:eastAsia="en-US"/>
                  </w:rPr>
                  <w:t>Ensure a thorough understanding of all relevant Health and Safety requirements within your area of work, including appropriate contributions to Risk Assessments, and adherence to Manual Handling arrangements.</w:t>
                </w:r>
                <w:r w:rsidRPr="00765523">
                  <w:rPr>
                    <w:rFonts w:ascii="Calibri" w:eastAsia="Calibri" w:hAnsi="Calibri"/>
                    <w:bCs/>
                    <w:szCs w:val="22"/>
                    <w:lang w:val="en-GB" w:eastAsia="en-US"/>
                  </w:rPr>
                  <w:t xml:space="preserve"> </w:t>
                </w:r>
              </w:p>
              <w:p w14:paraId="3A77558A" w14:textId="77777777" w:rsidR="000C703E" w:rsidRPr="0036692F" w:rsidRDefault="000C703E" w:rsidP="007409ED">
                <w:pPr>
                  <w:numPr>
                    <w:ilvl w:val="1"/>
                    <w:numId w:val="1"/>
                  </w:numPr>
                  <w:spacing w:after="160" w:line="259" w:lineRule="auto"/>
                  <w:contextualSpacing/>
                  <w:jc w:val="left"/>
                  <w:rPr>
                    <w:rFonts w:ascii="Calibri" w:eastAsia="Calibri" w:hAnsi="Calibri"/>
                    <w:szCs w:val="22"/>
                    <w:lang w:val="en-GB" w:eastAsia="en-US"/>
                  </w:rPr>
                </w:pPr>
                <w:r w:rsidRPr="00200521">
                  <w:rPr>
                    <w:rFonts w:ascii="Calibri" w:eastAsia="Calibri" w:hAnsi="Calibri"/>
                    <w:bCs/>
                    <w:i/>
                    <w:szCs w:val="22"/>
                    <w:lang w:val="en-GB" w:eastAsia="en-US"/>
                  </w:rPr>
                  <w:t>Equality, Diversity and Inclusion</w:t>
                </w:r>
                <w:r w:rsidRPr="00765523">
                  <w:rPr>
                    <w:rFonts w:ascii="Calibri" w:eastAsia="Calibri" w:hAnsi="Calibri"/>
                    <w:bCs/>
                    <w:szCs w:val="22"/>
                    <w:lang w:val="en-GB" w:eastAsia="en-US"/>
                  </w:rPr>
                  <w:t xml:space="preserve">. </w:t>
                </w:r>
                <w:r w:rsidRPr="0036692F">
                  <w:rPr>
                    <w:rFonts w:ascii="Calibri" w:eastAsia="Calibri" w:hAnsi="Calibri"/>
                    <w:szCs w:val="22"/>
                    <w:lang w:val="en-GB" w:eastAsia="en-US"/>
                  </w:rPr>
                  <w:t>Understand, uphold and champion the Union’s commitments to equality, diversity and inclusion in everything you do.</w:t>
                </w:r>
              </w:p>
              <w:p w14:paraId="0F19569E" w14:textId="77777777" w:rsidR="000C703E" w:rsidRPr="0036692F" w:rsidRDefault="000C703E" w:rsidP="007409ED">
                <w:pPr>
                  <w:numPr>
                    <w:ilvl w:val="1"/>
                    <w:numId w:val="1"/>
                  </w:numPr>
                  <w:spacing w:after="160" w:line="259" w:lineRule="auto"/>
                  <w:contextualSpacing/>
                  <w:jc w:val="left"/>
                  <w:rPr>
                    <w:rFonts w:ascii="Calibri" w:eastAsia="Calibri" w:hAnsi="Calibri"/>
                    <w:szCs w:val="22"/>
                    <w:lang w:val="en-GB" w:eastAsia="en-US"/>
                  </w:rPr>
                </w:pPr>
                <w:r w:rsidRPr="00200521">
                  <w:rPr>
                    <w:rFonts w:ascii="Calibri" w:eastAsia="Calibri" w:hAnsi="Calibri"/>
                    <w:bCs/>
                    <w:i/>
                    <w:szCs w:val="22"/>
                    <w:lang w:val="en-GB" w:eastAsia="en-US"/>
                  </w:rPr>
                  <w:t>Sustainability policies and procedures</w:t>
                </w:r>
                <w:r w:rsidRPr="00765523">
                  <w:rPr>
                    <w:rFonts w:ascii="Calibri" w:eastAsia="Calibri" w:hAnsi="Calibri"/>
                    <w:bCs/>
                    <w:szCs w:val="22"/>
                    <w:lang w:val="en-GB" w:eastAsia="en-US"/>
                  </w:rPr>
                  <w:t xml:space="preserve">. </w:t>
                </w:r>
                <w:r w:rsidRPr="0036692F">
                  <w:rPr>
                    <w:rFonts w:ascii="Calibri" w:eastAsia="Calibri" w:hAnsi="Calibri"/>
                    <w:szCs w:val="22"/>
                    <w:lang w:val="en-GB" w:eastAsia="en-US"/>
                  </w:rPr>
                  <w:t>Understand, uphold and champion the Union’s policies and commitments to sustainability.</w:t>
                </w:r>
              </w:p>
              <w:p w14:paraId="5A1CA9D0" w14:textId="77777777" w:rsidR="000C703E" w:rsidRPr="00E87876" w:rsidRDefault="000C703E" w:rsidP="000C703E">
                <w:pPr>
                  <w:spacing w:after="160" w:line="259" w:lineRule="auto"/>
                  <w:ind w:left="1800"/>
                  <w:contextualSpacing/>
                  <w:jc w:val="left"/>
                  <w:rPr>
                    <w:rFonts w:ascii="Calibri" w:eastAsia="Calibri" w:hAnsi="Calibri"/>
                    <w:szCs w:val="22"/>
                    <w:lang w:val="en-GB" w:eastAsia="en-US"/>
                  </w:rPr>
                </w:pPr>
              </w:p>
              <w:p w14:paraId="18AB762B" w14:textId="77777777" w:rsidR="000C703E" w:rsidRPr="00765523" w:rsidRDefault="000C703E" w:rsidP="000C703E">
                <w:pPr>
                  <w:spacing w:after="160" w:line="259" w:lineRule="auto"/>
                  <w:jc w:val="left"/>
                  <w:rPr>
                    <w:rFonts w:ascii="Calibri" w:eastAsia="Calibri" w:hAnsi="Calibri"/>
                    <w:szCs w:val="22"/>
                    <w:lang w:val="en-GB" w:eastAsia="en-US"/>
                  </w:rPr>
                </w:pPr>
                <w:r w:rsidRPr="00765523">
                  <w:rPr>
                    <w:rFonts w:ascii="Calibri" w:eastAsia="Calibri" w:hAnsi="Calibri"/>
                    <w:b/>
                    <w:bCs/>
                    <w:szCs w:val="22"/>
                    <w:lang w:val="en-GB" w:eastAsia="en-US"/>
                  </w:rPr>
                  <w:t xml:space="preserve">General responsibilities of Union staff. </w:t>
                </w:r>
              </w:p>
              <w:p w14:paraId="04E10ECA" w14:textId="77777777" w:rsidR="000C703E" w:rsidRPr="005C08F4" w:rsidRDefault="000C703E" w:rsidP="007409ED">
                <w:pPr>
                  <w:numPr>
                    <w:ilvl w:val="0"/>
                    <w:numId w:val="1"/>
                  </w:numPr>
                  <w:rPr>
                    <w:rFonts w:ascii="Calibri" w:hAnsi="Calibri"/>
                    <w:szCs w:val="22"/>
                  </w:rPr>
                </w:pPr>
                <w:r w:rsidRPr="005C08F4">
                  <w:rPr>
                    <w:rFonts w:ascii="Calibri" w:hAnsi="Calibri"/>
                    <w:szCs w:val="22"/>
                  </w:rPr>
                  <w:t>Undertake professional development, including annual performance and development review, and any other duties required by the Line Manager and/or Chief Executive Officer.</w:t>
                </w:r>
              </w:p>
              <w:p w14:paraId="49011394" w14:textId="77777777" w:rsidR="000C703E" w:rsidRDefault="000C703E" w:rsidP="007409ED">
                <w:pPr>
                  <w:numPr>
                    <w:ilvl w:val="0"/>
                    <w:numId w:val="1"/>
                  </w:numPr>
                  <w:spacing w:after="160" w:line="259" w:lineRule="auto"/>
                  <w:contextualSpacing/>
                  <w:jc w:val="left"/>
                  <w:rPr>
                    <w:rFonts w:ascii="Calibri" w:eastAsia="Calibri" w:hAnsi="Calibri"/>
                    <w:szCs w:val="22"/>
                    <w:lang w:val="en-GB" w:eastAsia="en-US"/>
                  </w:rPr>
                </w:pPr>
                <w:r w:rsidRPr="00E87876">
                  <w:rPr>
                    <w:rFonts w:ascii="Calibri" w:eastAsia="Calibri" w:hAnsi="Calibri"/>
                    <w:szCs w:val="22"/>
                    <w:lang w:val="en-GB" w:eastAsia="en-US"/>
                  </w:rPr>
                  <w:t xml:space="preserve">As a member of </w:t>
                </w:r>
                <w:r>
                  <w:rPr>
                    <w:rFonts w:ascii="Calibri" w:eastAsia="Calibri" w:hAnsi="Calibri"/>
                    <w:szCs w:val="22"/>
                    <w:lang w:val="en-GB" w:eastAsia="en-US"/>
                  </w:rPr>
                  <w:t>Students’ Union staff</w:t>
                </w:r>
                <w:r w:rsidRPr="00E87876">
                  <w:rPr>
                    <w:rFonts w:ascii="Calibri" w:eastAsia="Calibri" w:hAnsi="Calibri"/>
                    <w:szCs w:val="22"/>
                    <w:lang w:val="en-GB" w:eastAsia="en-US"/>
                  </w:rPr>
                  <w:t xml:space="preserve">, </w:t>
                </w:r>
                <w:r>
                  <w:rPr>
                    <w:rFonts w:ascii="Calibri" w:eastAsia="Calibri" w:hAnsi="Calibri"/>
                    <w:szCs w:val="22"/>
                    <w:lang w:val="en-GB" w:eastAsia="en-US"/>
                  </w:rPr>
                  <w:t xml:space="preserve">behave in such a way as to reflect the values and objectives of the Union, modelling these for all students as appropriate, and effectively representing the organisation at all times. </w:t>
                </w:r>
              </w:p>
              <w:p w14:paraId="4958F772" w14:textId="77777777" w:rsidR="000C703E" w:rsidRPr="00DE4B96" w:rsidRDefault="000C703E" w:rsidP="007409ED">
                <w:pPr>
                  <w:numPr>
                    <w:ilvl w:val="0"/>
                    <w:numId w:val="1"/>
                  </w:numPr>
                  <w:contextualSpacing/>
                  <w:rPr>
                    <w:rFonts w:ascii="Calibri" w:eastAsia="Calibri" w:hAnsi="Calibri"/>
                  </w:rPr>
                </w:pPr>
                <w:r w:rsidRPr="00DE4B96">
                  <w:rPr>
                    <w:rFonts w:ascii="Calibri" w:hAnsi="Calibri" w:cs="Calibri"/>
                    <w:color w:val="000000"/>
                    <w:shd w:val="clear" w:color="auto" w:fill="FFFFFF"/>
                  </w:rPr>
                  <w:t>A flexible approach to work will be required as although the role is primarily daytime based it will likely include occasional unsociable hours.  </w:t>
                </w:r>
              </w:p>
              <w:p w14:paraId="7519B2B8" w14:textId="77777777" w:rsidR="000C703E" w:rsidRPr="00E87876" w:rsidRDefault="000C703E" w:rsidP="007409ED">
                <w:pPr>
                  <w:numPr>
                    <w:ilvl w:val="0"/>
                    <w:numId w:val="1"/>
                  </w:numPr>
                  <w:spacing w:after="160" w:line="259" w:lineRule="auto"/>
                  <w:contextualSpacing/>
                  <w:jc w:val="left"/>
                  <w:rPr>
                    <w:rFonts w:ascii="Calibri" w:eastAsia="Calibri" w:hAnsi="Calibri"/>
                    <w:szCs w:val="22"/>
                    <w:lang w:val="en-GB" w:eastAsia="en-US"/>
                  </w:rPr>
                </w:pPr>
                <w:r w:rsidRPr="00E87876">
                  <w:rPr>
                    <w:rFonts w:ascii="Calibri" w:eastAsia="Calibri" w:hAnsi="Calibri"/>
                    <w:szCs w:val="22"/>
                    <w:lang w:val="en-GB" w:eastAsia="en-US"/>
                  </w:rPr>
                  <w:t>To undertake any other duties commensurate with the level and nature of the post and the goals of the Students’ Union, and follow Union policy to support the achievement of its wider mission and goals.</w:t>
                </w:r>
              </w:p>
              <w:p w14:paraId="75EA22AB" w14:textId="77777777" w:rsidR="000C703E" w:rsidRPr="00E87876" w:rsidRDefault="000C703E" w:rsidP="000C703E">
                <w:pPr>
                  <w:spacing w:after="160" w:line="259" w:lineRule="auto"/>
                  <w:jc w:val="left"/>
                  <w:rPr>
                    <w:rFonts w:ascii="Calibri" w:eastAsia="Calibri" w:hAnsi="Calibri"/>
                    <w:b/>
                    <w:bCs/>
                    <w:szCs w:val="22"/>
                    <w:lang w:val="en-GB" w:eastAsia="en-US"/>
                  </w:rPr>
                </w:pPr>
                <w:r w:rsidRPr="00E87876">
                  <w:rPr>
                    <w:rFonts w:ascii="Calibri" w:eastAsia="Calibri" w:hAnsi="Calibri"/>
                    <w:b/>
                    <w:bCs/>
                    <w:szCs w:val="22"/>
                    <w:lang w:val="en-GB" w:eastAsia="en-US"/>
                  </w:rPr>
                  <w:t>Notes</w:t>
                </w:r>
              </w:p>
              <w:p w14:paraId="3240F4A1" w14:textId="77777777" w:rsidR="000C703E" w:rsidRDefault="000C703E" w:rsidP="000C703E">
                <w:pPr>
                  <w:rPr>
                    <w:rFonts w:ascii="Calibri" w:eastAsia="Calibri" w:hAnsi="Calibri"/>
                    <w:szCs w:val="22"/>
                    <w:lang w:val="en-GB" w:eastAsia="en-US"/>
                  </w:rPr>
                </w:pPr>
                <w:r>
                  <w:rPr>
                    <w:rFonts w:ascii="Calibri" w:eastAsia="Calibri" w:hAnsi="Calibri"/>
                    <w:szCs w:val="22"/>
                    <w:lang w:val="en-GB" w:eastAsia="en-US"/>
                  </w:rPr>
                  <w:t>Some</w:t>
                </w:r>
                <w:r w:rsidRPr="00E87876">
                  <w:rPr>
                    <w:rFonts w:ascii="Calibri" w:eastAsia="Calibri" w:hAnsi="Calibri"/>
                    <w:szCs w:val="22"/>
                    <w:lang w:val="en-GB" w:eastAsia="en-US"/>
                  </w:rPr>
                  <w:t xml:space="preserve"> aspects of it may need to change according to organisational needs.</w:t>
                </w:r>
              </w:p>
              <w:p w14:paraId="00F59DBB" w14:textId="77777777" w:rsidR="000C703E" w:rsidRPr="0058489A" w:rsidRDefault="000C703E" w:rsidP="000C703E">
                <w:pPr>
                  <w:rPr>
                    <w:rFonts w:ascii="Calibri" w:hAnsi="Calibri"/>
                    <w:szCs w:val="22"/>
                  </w:rPr>
                </w:pPr>
              </w:p>
              <w:p w14:paraId="69B0CF38" w14:textId="77777777" w:rsidR="000C703E" w:rsidRPr="0058489A" w:rsidRDefault="000C703E" w:rsidP="000C703E">
                <w:pPr>
                  <w:rPr>
                    <w:rFonts w:ascii="Calibri" w:hAnsi="Calibri"/>
                    <w:szCs w:val="22"/>
                  </w:rPr>
                </w:pPr>
              </w:p>
              <w:p w14:paraId="3F0A91B4" w14:textId="77777777" w:rsidR="00A02069" w:rsidRPr="0065072A" w:rsidRDefault="00241129" w:rsidP="0097729E">
                <w:pPr>
                  <w:rPr>
                    <w:rFonts w:asciiTheme="minorHAnsi" w:hAnsiTheme="minorHAnsi"/>
                    <w:szCs w:val="22"/>
                  </w:rPr>
                </w:pPr>
              </w:p>
            </w:sdtContent>
          </w:sdt>
          <w:p w14:paraId="13847D16" w14:textId="77777777" w:rsidR="00857F0A" w:rsidRPr="0065072A" w:rsidRDefault="00857F0A" w:rsidP="000C36FE">
            <w:pPr>
              <w:rPr>
                <w:rFonts w:asciiTheme="minorHAnsi" w:hAnsiTheme="minorHAnsi"/>
                <w:szCs w:val="22"/>
              </w:rPr>
            </w:pPr>
          </w:p>
        </w:tc>
      </w:tr>
    </w:tbl>
    <w:p w14:paraId="37006ACB" w14:textId="77777777" w:rsidR="00EB2BEA" w:rsidRPr="0065072A" w:rsidRDefault="00EB2BEA">
      <w:pPr>
        <w:rPr>
          <w:rFonts w:asciiTheme="minorHAnsi" w:hAnsiTheme="minorHAnsi"/>
          <w:szCs w:val="22"/>
        </w:rPr>
      </w:pPr>
    </w:p>
    <w:sectPr w:rsidR="00EB2BEA" w:rsidRPr="0065072A" w:rsidSect="00A02069">
      <w:pgSz w:w="11909" w:h="16834"/>
      <w:pgMar w:top="720" w:right="720" w:bottom="720" w:left="720" w:header="0" w:footer="0" w:gutter="0"/>
      <w:paperSrc w:first="15" w:other="15"/>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E82"/>
    <w:multiLevelType w:val="hybridMultilevel"/>
    <w:tmpl w:val="9028DDD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976E3"/>
    <w:multiLevelType w:val="hybridMultilevel"/>
    <w:tmpl w:val="39E090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E31E5"/>
    <w:multiLevelType w:val="hybridMultilevel"/>
    <w:tmpl w:val="2F9E307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333672">
    <w:abstractNumId w:val="0"/>
  </w:num>
  <w:num w:numId="2" w16cid:durableId="888417712">
    <w:abstractNumId w:val="2"/>
  </w:num>
  <w:num w:numId="3" w16cid:durableId="2106268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AE"/>
    <w:rsid w:val="000C05DB"/>
    <w:rsid w:val="000C36FE"/>
    <w:rsid w:val="000C4A5E"/>
    <w:rsid w:val="000C703E"/>
    <w:rsid w:val="000D364C"/>
    <w:rsid w:val="000E4CAA"/>
    <w:rsid w:val="000F2254"/>
    <w:rsid w:val="000F6CE1"/>
    <w:rsid w:val="00100611"/>
    <w:rsid w:val="00241129"/>
    <w:rsid w:val="002865AE"/>
    <w:rsid w:val="002F2C69"/>
    <w:rsid w:val="00365231"/>
    <w:rsid w:val="00396BA0"/>
    <w:rsid w:val="003A70DA"/>
    <w:rsid w:val="003C3D90"/>
    <w:rsid w:val="00410EC0"/>
    <w:rsid w:val="00554C35"/>
    <w:rsid w:val="00573F61"/>
    <w:rsid w:val="00607F3B"/>
    <w:rsid w:val="00621B71"/>
    <w:rsid w:val="00632284"/>
    <w:rsid w:val="0065072A"/>
    <w:rsid w:val="006A59B0"/>
    <w:rsid w:val="007409ED"/>
    <w:rsid w:val="007A2DA0"/>
    <w:rsid w:val="007E0165"/>
    <w:rsid w:val="0084331F"/>
    <w:rsid w:val="00844C15"/>
    <w:rsid w:val="00857F0A"/>
    <w:rsid w:val="008F61CC"/>
    <w:rsid w:val="00947F84"/>
    <w:rsid w:val="009709A8"/>
    <w:rsid w:val="0097729E"/>
    <w:rsid w:val="00984346"/>
    <w:rsid w:val="00A02069"/>
    <w:rsid w:val="00A33BED"/>
    <w:rsid w:val="00AB5A4B"/>
    <w:rsid w:val="00AE33E8"/>
    <w:rsid w:val="00B17620"/>
    <w:rsid w:val="00B23701"/>
    <w:rsid w:val="00B96F90"/>
    <w:rsid w:val="00BAABC0"/>
    <w:rsid w:val="00BD73CD"/>
    <w:rsid w:val="00BE116A"/>
    <w:rsid w:val="00C221F0"/>
    <w:rsid w:val="00C30628"/>
    <w:rsid w:val="00C66CE8"/>
    <w:rsid w:val="00D74AB0"/>
    <w:rsid w:val="00DB696E"/>
    <w:rsid w:val="00DC3206"/>
    <w:rsid w:val="00DC7119"/>
    <w:rsid w:val="00DD3DD2"/>
    <w:rsid w:val="00DF6A03"/>
    <w:rsid w:val="00DF6ACD"/>
    <w:rsid w:val="00E1018F"/>
    <w:rsid w:val="00EB2BEA"/>
    <w:rsid w:val="00EC65BC"/>
    <w:rsid w:val="00F26228"/>
    <w:rsid w:val="00F8693A"/>
    <w:rsid w:val="00FB213C"/>
    <w:rsid w:val="2CEDD9D3"/>
    <w:rsid w:val="56CC3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ADCDD"/>
  <w15:docId w15:val="{70B908BE-CDC8-48E3-B11E-38C27916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AE"/>
    <w:pPr>
      <w:jc w:val="both"/>
    </w:pPr>
    <w:rPr>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character" w:customStyle="1" w:styleId="Style1">
    <w:name w:val="Style1"/>
    <w:basedOn w:val="DefaultParagraphFont"/>
    <w:uiPriority w:val="1"/>
    <w:rsid w:val="00FB213C"/>
    <w:rPr>
      <w:rFonts w:ascii="Calibri" w:hAnsi="Calibri"/>
      <w:sz w:val="22"/>
    </w:rPr>
  </w:style>
  <w:style w:type="character" w:customStyle="1" w:styleId="Style2">
    <w:name w:val="Style2"/>
    <w:basedOn w:val="DefaultParagraphFont"/>
    <w:uiPriority w:val="1"/>
    <w:rsid w:val="00FB213C"/>
    <w:rPr>
      <w:rFonts w:ascii="Calibri" w:hAnsi="Calibri"/>
      <w:sz w:val="22"/>
    </w:rPr>
  </w:style>
  <w:style w:type="character" w:customStyle="1" w:styleId="Style3">
    <w:name w:val="Style3"/>
    <w:basedOn w:val="DefaultParagraphFont"/>
    <w:uiPriority w:val="1"/>
    <w:rsid w:val="00FB213C"/>
    <w:rPr>
      <w:rFonts w:ascii="Calibri" w:hAnsi="Calibri"/>
      <w:sz w:val="22"/>
    </w:rPr>
  </w:style>
  <w:style w:type="character" w:customStyle="1" w:styleId="Style4">
    <w:name w:val="Style4"/>
    <w:basedOn w:val="DefaultParagraphFont"/>
    <w:uiPriority w:val="1"/>
    <w:qFormat/>
    <w:rsid w:val="00FB213C"/>
    <w:rPr>
      <w:rFonts w:ascii="Calibri" w:hAnsi="Calibri"/>
      <w:sz w:val="22"/>
    </w:rPr>
  </w:style>
  <w:style w:type="character" w:customStyle="1" w:styleId="Style5">
    <w:name w:val="Style5"/>
    <w:basedOn w:val="DefaultParagraphFont"/>
    <w:uiPriority w:val="1"/>
    <w:rsid w:val="009709A8"/>
    <w:rPr>
      <w:rFonts w:ascii="Calibri" w:hAnsi="Calibri"/>
      <w:b/>
      <w:sz w:val="22"/>
    </w:rPr>
  </w:style>
  <w:style w:type="paragraph" w:styleId="ListParagraph">
    <w:name w:val="List Paragraph"/>
    <w:basedOn w:val="Normal"/>
    <w:uiPriority w:val="34"/>
    <w:qFormat/>
    <w:rsid w:val="000C703E"/>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D48318B-BACC-4540-A164-A73CD9EA0797}"/>
      </w:docPartPr>
      <w:docPartBody>
        <w:p w:rsidR="00AB5A4B" w:rsidRDefault="00AB5A4B">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0375"/>
    <w:rsid w:val="002200D3"/>
    <w:rsid w:val="002A4DE1"/>
    <w:rsid w:val="004C4CC5"/>
    <w:rsid w:val="004D206D"/>
    <w:rsid w:val="007E0165"/>
    <w:rsid w:val="008735A2"/>
    <w:rsid w:val="008C0375"/>
    <w:rsid w:val="00AB5A4B"/>
    <w:rsid w:val="00AE65F9"/>
    <w:rsid w:val="00C00C70"/>
    <w:rsid w:val="00C5740D"/>
    <w:rsid w:val="00E40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A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77f4c26-1c08-45f8-9409-a7c945ab42fd" xsi:nil="true"/>
    <lcf76f155ced4ddcb4097134ff3c332f xmlns="88257af0-6499-48e5-8da6-7ac05bce10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6000B5A153B9429DE2EA76353D455F" ma:contentTypeVersion="12" ma:contentTypeDescription="Create a new document." ma:contentTypeScope="" ma:versionID="bbfc53e4835bb602185dbe42eada8712">
  <xsd:schema xmlns:xsd="http://www.w3.org/2001/XMLSchema" xmlns:xs="http://www.w3.org/2001/XMLSchema" xmlns:p="http://schemas.microsoft.com/office/2006/metadata/properties" xmlns:ns2="88257af0-6499-48e5-8da6-7ac05bce1082" xmlns:ns3="877f4c26-1c08-45f8-9409-a7c945ab42fd" targetNamespace="http://schemas.microsoft.com/office/2006/metadata/properties" ma:root="true" ma:fieldsID="97a133499a7fed64bffef4dc88cc1ee3" ns2:_="" ns3:_="">
    <xsd:import namespace="88257af0-6499-48e5-8da6-7ac05bce1082"/>
    <xsd:import namespace="877f4c26-1c08-45f8-9409-a7c945ab42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57af0-6499-48e5-8da6-7ac05bce1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f4c26-1c08-45f8-9409-a7c945ab42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25c8378-d14c-4eab-9ee2-775e0fea31d8}" ma:internalName="TaxCatchAll" ma:showField="CatchAllData" ma:web="877f4c26-1c08-45f8-9409-a7c945ab42f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F0B26-436B-457E-BC5B-735F242EF360}">
  <ds:schemaRefs>
    <ds:schemaRef ds:uri="http://schemas.microsoft.com/sharepoint/v3/contenttype/forms"/>
  </ds:schemaRefs>
</ds:datastoreItem>
</file>

<file path=customXml/itemProps2.xml><?xml version="1.0" encoding="utf-8"?>
<ds:datastoreItem xmlns:ds="http://schemas.openxmlformats.org/officeDocument/2006/customXml" ds:itemID="{6876709E-61BE-4FCF-ADFF-2B7709D6DE8C}">
  <ds:schemaRefs>
    <ds:schemaRef ds:uri="http://schemas.microsoft.com/office/2006/metadata/properties"/>
    <ds:schemaRef ds:uri="http://schemas.microsoft.com/office/infopath/2007/PartnerControls"/>
    <ds:schemaRef ds:uri="877f4c26-1c08-45f8-9409-a7c945ab42fd"/>
    <ds:schemaRef ds:uri="88257af0-6499-48e5-8da6-7ac05bce1082"/>
  </ds:schemaRefs>
</ds:datastoreItem>
</file>

<file path=customXml/itemProps3.xml><?xml version="1.0" encoding="utf-8"?>
<ds:datastoreItem xmlns:ds="http://schemas.openxmlformats.org/officeDocument/2006/customXml" ds:itemID="{F5C85E99-BEF8-4705-91BB-CF91D19B6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57af0-6499-48e5-8da6-7ac05bce1082"/>
    <ds:schemaRef ds:uri="877f4c26-1c08-45f8-9409-a7c945ab4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dc:creator>
  <cp:lastModifiedBy>Cottam, Christopher</cp:lastModifiedBy>
  <cp:revision>4</cp:revision>
  <dcterms:created xsi:type="dcterms:W3CDTF">2025-11-12T10:58:00Z</dcterms:created>
  <dcterms:modified xsi:type="dcterms:W3CDTF">2025-11-12T11:03:00Z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0x010100E86000B5A153B9429DE2EA76353D455F</vt:lpwstr>
  </property>
</Properties>
</file>